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560CE" w14:textId="77777777" w:rsidR="00EA5AB7" w:rsidRPr="00532640" w:rsidRDefault="00EA5AB7" w:rsidP="00EA5AB7">
      <w:pPr>
        <w:jc w:val="center"/>
      </w:pPr>
      <w:r w:rsidRPr="00532640">
        <w:t>Level 3 – AS91580 – 4 Credits – Internal</w:t>
      </w:r>
    </w:p>
    <w:p w14:paraId="5E6560CF" w14:textId="77777777" w:rsidR="00EA5AB7" w:rsidRPr="00783219" w:rsidRDefault="00EA5AB7" w:rsidP="00EA5AB7">
      <w:pPr>
        <w:jc w:val="center"/>
        <w:rPr>
          <w:b/>
          <w:sz w:val="40"/>
        </w:rPr>
      </w:pPr>
      <w:r>
        <w:rPr>
          <w:b/>
          <w:sz w:val="40"/>
        </w:rPr>
        <w:t>Investigate Time Series</w:t>
      </w:r>
      <w:r w:rsidRPr="000E39ED">
        <w:rPr>
          <w:b/>
          <w:sz w:val="40"/>
        </w:rPr>
        <w:t xml:space="preserve"> </w:t>
      </w:r>
      <w:r>
        <w:rPr>
          <w:b/>
          <w:sz w:val="40"/>
        </w:rPr>
        <w:t>D</w:t>
      </w:r>
      <w:r w:rsidRPr="000E39ED">
        <w:rPr>
          <w:b/>
          <w:sz w:val="40"/>
        </w:rPr>
        <w:t>ata</w:t>
      </w:r>
    </w:p>
    <w:p w14:paraId="5E6560D0" w14:textId="0B467119" w:rsidR="00EA5AB7" w:rsidRPr="00532640" w:rsidRDefault="00EA5AB7" w:rsidP="00EA5AB7">
      <w:pPr>
        <w:jc w:val="center"/>
      </w:pPr>
      <w:r w:rsidRPr="00532640">
        <w:t xml:space="preserve">Written by J Wills – </w:t>
      </w:r>
      <w:proofErr w:type="spellStart"/>
      <w:r w:rsidR="0027326A" w:rsidRPr="00532640">
        <w:t>MathsNZ</w:t>
      </w:r>
      <w:proofErr w:type="spellEnd"/>
      <w:r w:rsidRPr="00532640">
        <w:t xml:space="preserve"> – </w:t>
      </w:r>
      <w:hyperlink r:id="rId11" w:history="1">
        <w:r w:rsidR="0027326A" w:rsidRPr="00532640">
          <w:rPr>
            <w:rStyle w:val="Hyperlink"/>
          </w:rPr>
          <w:t>jwills@mathsnz.com</w:t>
        </w:r>
      </w:hyperlink>
      <w:r w:rsidR="0027326A" w:rsidRPr="00532640">
        <w:t xml:space="preserve"> </w:t>
      </w:r>
      <w:r w:rsidRPr="00532640">
        <w:t xml:space="preserve"> </w:t>
      </w:r>
    </w:p>
    <w:p w14:paraId="5E6560D1" w14:textId="77777777" w:rsidR="00EA5AB7" w:rsidRPr="00783219" w:rsidRDefault="00EA5AB7" w:rsidP="00EA5AB7">
      <w:pPr>
        <w:jc w:val="center"/>
        <w:rPr>
          <w:b/>
        </w:rPr>
      </w:pPr>
    </w:p>
    <w:tbl>
      <w:tblPr>
        <w:tblStyle w:val="TableGrid"/>
        <w:tblW w:w="0" w:type="auto"/>
        <w:tblLook w:val="04A0" w:firstRow="1" w:lastRow="0" w:firstColumn="1" w:lastColumn="0" w:noHBand="0" w:noVBand="1"/>
      </w:tblPr>
      <w:tblGrid>
        <w:gridCol w:w="3485"/>
        <w:gridCol w:w="3485"/>
        <w:gridCol w:w="3486"/>
      </w:tblGrid>
      <w:tr w:rsidR="00EA5AB7" w:rsidRPr="00BD4A3D" w14:paraId="5E6560D5" w14:textId="77777777" w:rsidTr="0093186A">
        <w:tc>
          <w:tcPr>
            <w:tcW w:w="3485" w:type="dxa"/>
          </w:tcPr>
          <w:p w14:paraId="5E6560D2" w14:textId="77777777" w:rsidR="00EA5AB7" w:rsidRPr="006D6EC0" w:rsidRDefault="00EA5AB7" w:rsidP="0093186A">
            <w:pPr>
              <w:jc w:val="center"/>
              <w:rPr>
                <w:b/>
              </w:rPr>
            </w:pPr>
            <w:r w:rsidRPr="006D6EC0">
              <w:rPr>
                <w:b/>
              </w:rPr>
              <w:t>Achievement</w:t>
            </w:r>
          </w:p>
        </w:tc>
        <w:tc>
          <w:tcPr>
            <w:tcW w:w="3485" w:type="dxa"/>
          </w:tcPr>
          <w:p w14:paraId="5E6560D3" w14:textId="77777777" w:rsidR="00EA5AB7" w:rsidRPr="006D6EC0" w:rsidRDefault="00EA5AB7" w:rsidP="0093186A">
            <w:pPr>
              <w:jc w:val="center"/>
              <w:rPr>
                <w:b/>
              </w:rPr>
            </w:pPr>
            <w:r w:rsidRPr="006D6EC0">
              <w:rPr>
                <w:b/>
              </w:rPr>
              <w:t>Achievement with Merit</w:t>
            </w:r>
          </w:p>
        </w:tc>
        <w:tc>
          <w:tcPr>
            <w:tcW w:w="3486" w:type="dxa"/>
          </w:tcPr>
          <w:p w14:paraId="5E6560D4" w14:textId="77777777" w:rsidR="00EA5AB7" w:rsidRPr="006D6EC0" w:rsidRDefault="00EA5AB7" w:rsidP="0093186A">
            <w:pPr>
              <w:jc w:val="center"/>
              <w:rPr>
                <w:b/>
              </w:rPr>
            </w:pPr>
            <w:r w:rsidRPr="006D6EC0">
              <w:rPr>
                <w:b/>
              </w:rPr>
              <w:t>Achievement with Excellence</w:t>
            </w:r>
          </w:p>
        </w:tc>
      </w:tr>
      <w:tr w:rsidR="00EA5AB7" w:rsidRPr="00BD4A3D" w14:paraId="5E6560D9" w14:textId="77777777" w:rsidTr="0093186A">
        <w:tc>
          <w:tcPr>
            <w:tcW w:w="3485" w:type="dxa"/>
          </w:tcPr>
          <w:p w14:paraId="5E6560D6" w14:textId="77777777" w:rsidR="00EA5AB7" w:rsidRPr="006D6EC0" w:rsidRDefault="00EA5AB7" w:rsidP="0093186A">
            <w:r w:rsidRPr="000E39ED">
              <w:t xml:space="preserve">Investigate </w:t>
            </w:r>
            <w:r>
              <w:t>time series</w:t>
            </w:r>
            <w:r w:rsidRPr="000E39ED">
              <w:t xml:space="preserve"> data.</w:t>
            </w:r>
          </w:p>
        </w:tc>
        <w:tc>
          <w:tcPr>
            <w:tcW w:w="3485" w:type="dxa"/>
          </w:tcPr>
          <w:p w14:paraId="5E6560D7" w14:textId="77777777" w:rsidR="00EA5AB7" w:rsidRPr="00BD4A3D" w:rsidRDefault="00EA5AB7" w:rsidP="0093186A">
            <w:r w:rsidRPr="000E39ED">
              <w:t xml:space="preserve">Investigate </w:t>
            </w:r>
            <w:r>
              <w:t>time series</w:t>
            </w:r>
            <w:r w:rsidRPr="000E39ED">
              <w:t xml:space="preserve"> data, with justification.</w:t>
            </w:r>
          </w:p>
        </w:tc>
        <w:tc>
          <w:tcPr>
            <w:tcW w:w="3486" w:type="dxa"/>
          </w:tcPr>
          <w:p w14:paraId="5E6560D8" w14:textId="77777777" w:rsidR="00EA5AB7" w:rsidRPr="00BD4A3D" w:rsidRDefault="00EA5AB7" w:rsidP="0093186A">
            <w:r w:rsidRPr="000E39ED">
              <w:t xml:space="preserve">Investigate </w:t>
            </w:r>
            <w:r>
              <w:t>time series</w:t>
            </w:r>
            <w:r w:rsidRPr="000E39ED">
              <w:t xml:space="preserve"> data, with statistical insight.</w:t>
            </w:r>
          </w:p>
        </w:tc>
      </w:tr>
    </w:tbl>
    <w:p w14:paraId="5E6560DA" w14:textId="7EF7DA26" w:rsidR="00EA5AB7" w:rsidRDefault="00622242" w:rsidP="00EA5AB7">
      <w:pPr>
        <w:jc w:val="center"/>
        <w:rPr>
          <w:b/>
        </w:rPr>
      </w:pPr>
      <w:r>
        <w:rPr>
          <w:b/>
        </w:rPr>
        <w:t xml:space="preserve"> </w:t>
      </w:r>
    </w:p>
    <w:sdt>
      <w:sdtPr>
        <w:id w:val="-1653587112"/>
        <w:docPartObj>
          <w:docPartGallery w:val="Table of Contents"/>
          <w:docPartUnique/>
        </w:docPartObj>
      </w:sdtPr>
      <w:sdtEndPr>
        <w:rPr>
          <w:b/>
          <w:bCs/>
          <w:noProof/>
        </w:rPr>
      </w:sdtEndPr>
      <w:sdtContent>
        <w:p w14:paraId="2423B133" w14:textId="64BC5257" w:rsidR="00127D49" w:rsidRPr="00127D49" w:rsidRDefault="00127D49" w:rsidP="00E95776"/>
        <w:p w14:paraId="3AA69D5A" w14:textId="00DA98BD" w:rsidR="008B2AA5" w:rsidRDefault="00127D49">
          <w:pPr>
            <w:pStyle w:val="TOC1"/>
            <w:tabs>
              <w:tab w:val="right" w:leader="dot" w:pos="10456"/>
            </w:tabs>
            <w:rPr>
              <w:rFonts w:asciiTheme="minorHAnsi" w:eastAsiaTheme="minorEastAsia" w:hAnsiTheme="minorHAnsi"/>
              <w:noProof/>
              <w:lang w:eastAsia="en-NZ"/>
            </w:rPr>
          </w:pPr>
          <w:r>
            <w:fldChar w:fldCharType="begin"/>
          </w:r>
          <w:r>
            <w:instrText xml:space="preserve"> TOC \o "1-3" \h \z \u </w:instrText>
          </w:r>
          <w:r>
            <w:fldChar w:fldCharType="separate"/>
          </w:r>
          <w:hyperlink w:anchor="_Toc433917088" w:history="1">
            <w:r w:rsidR="008B2AA5" w:rsidRPr="007D4D0E">
              <w:rPr>
                <w:rStyle w:val="Hyperlink"/>
                <w:noProof/>
              </w:rPr>
              <w:t>Part 1: Problem</w:t>
            </w:r>
            <w:r w:rsidR="008B2AA5">
              <w:rPr>
                <w:noProof/>
                <w:webHidden/>
              </w:rPr>
              <w:tab/>
            </w:r>
            <w:r w:rsidR="008B2AA5">
              <w:rPr>
                <w:noProof/>
                <w:webHidden/>
              </w:rPr>
              <w:fldChar w:fldCharType="begin"/>
            </w:r>
            <w:r w:rsidR="008B2AA5">
              <w:rPr>
                <w:noProof/>
                <w:webHidden/>
              </w:rPr>
              <w:instrText xml:space="preserve"> PAGEREF _Toc433917088 \h </w:instrText>
            </w:r>
            <w:r w:rsidR="008B2AA5">
              <w:rPr>
                <w:noProof/>
                <w:webHidden/>
              </w:rPr>
            </w:r>
            <w:r w:rsidR="008B2AA5">
              <w:rPr>
                <w:noProof/>
                <w:webHidden/>
              </w:rPr>
              <w:fldChar w:fldCharType="separate"/>
            </w:r>
            <w:r w:rsidR="001B7CB6">
              <w:rPr>
                <w:noProof/>
                <w:webHidden/>
              </w:rPr>
              <w:t>2</w:t>
            </w:r>
            <w:r w:rsidR="008B2AA5">
              <w:rPr>
                <w:noProof/>
                <w:webHidden/>
              </w:rPr>
              <w:fldChar w:fldCharType="end"/>
            </w:r>
          </w:hyperlink>
        </w:p>
        <w:p w14:paraId="24EF56FF" w14:textId="0664F066" w:rsidR="008B2AA5" w:rsidRDefault="009A27AC">
          <w:pPr>
            <w:pStyle w:val="TOC1"/>
            <w:tabs>
              <w:tab w:val="right" w:leader="dot" w:pos="10456"/>
            </w:tabs>
            <w:rPr>
              <w:rFonts w:asciiTheme="minorHAnsi" w:eastAsiaTheme="minorEastAsia" w:hAnsiTheme="minorHAnsi"/>
              <w:noProof/>
              <w:lang w:eastAsia="en-NZ"/>
            </w:rPr>
          </w:pPr>
          <w:hyperlink w:anchor="_Toc433917089" w:history="1">
            <w:r w:rsidR="008B2AA5" w:rsidRPr="007D4D0E">
              <w:rPr>
                <w:rStyle w:val="Hyperlink"/>
                <w:noProof/>
              </w:rPr>
              <w:t>Part 2: Plan</w:t>
            </w:r>
            <w:r w:rsidR="008B2AA5">
              <w:rPr>
                <w:noProof/>
                <w:webHidden/>
              </w:rPr>
              <w:tab/>
            </w:r>
            <w:r w:rsidR="008B2AA5">
              <w:rPr>
                <w:noProof/>
                <w:webHidden/>
              </w:rPr>
              <w:fldChar w:fldCharType="begin"/>
            </w:r>
            <w:r w:rsidR="008B2AA5">
              <w:rPr>
                <w:noProof/>
                <w:webHidden/>
              </w:rPr>
              <w:instrText xml:space="preserve"> PAGEREF _Toc433917089 \h </w:instrText>
            </w:r>
            <w:r w:rsidR="008B2AA5">
              <w:rPr>
                <w:noProof/>
                <w:webHidden/>
              </w:rPr>
            </w:r>
            <w:r w:rsidR="008B2AA5">
              <w:rPr>
                <w:noProof/>
                <w:webHidden/>
              </w:rPr>
              <w:fldChar w:fldCharType="separate"/>
            </w:r>
            <w:r w:rsidR="001B7CB6">
              <w:rPr>
                <w:noProof/>
                <w:webHidden/>
              </w:rPr>
              <w:t>4</w:t>
            </w:r>
            <w:r w:rsidR="008B2AA5">
              <w:rPr>
                <w:noProof/>
                <w:webHidden/>
              </w:rPr>
              <w:fldChar w:fldCharType="end"/>
            </w:r>
          </w:hyperlink>
        </w:p>
        <w:p w14:paraId="0CE92B30" w14:textId="34CB3E99" w:rsidR="008B2AA5" w:rsidRDefault="009A27AC">
          <w:pPr>
            <w:pStyle w:val="TOC2"/>
            <w:tabs>
              <w:tab w:val="right" w:leader="dot" w:pos="10456"/>
            </w:tabs>
            <w:rPr>
              <w:rFonts w:asciiTheme="minorHAnsi" w:eastAsiaTheme="minorEastAsia" w:hAnsiTheme="minorHAnsi"/>
              <w:noProof/>
              <w:lang w:eastAsia="en-NZ"/>
            </w:rPr>
          </w:pPr>
          <w:hyperlink w:anchor="_Toc433917090" w:history="1">
            <w:r w:rsidR="008B2AA5" w:rsidRPr="007D4D0E">
              <w:rPr>
                <w:rStyle w:val="Hyperlink"/>
                <w:noProof/>
              </w:rPr>
              <w:t>Part 2.1: Explain the Variables</w:t>
            </w:r>
            <w:r w:rsidR="008B2AA5">
              <w:rPr>
                <w:noProof/>
                <w:webHidden/>
              </w:rPr>
              <w:tab/>
            </w:r>
            <w:r w:rsidR="008B2AA5">
              <w:rPr>
                <w:noProof/>
                <w:webHidden/>
              </w:rPr>
              <w:fldChar w:fldCharType="begin"/>
            </w:r>
            <w:r w:rsidR="008B2AA5">
              <w:rPr>
                <w:noProof/>
                <w:webHidden/>
              </w:rPr>
              <w:instrText xml:space="preserve"> PAGEREF _Toc433917090 \h </w:instrText>
            </w:r>
            <w:r w:rsidR="008B2AA5">
              <w:rPr>
                <w:noProof/>
                <w:webHidden/>
              </w:rPr>
            </w:r>
            <w:r w:rsidR="008B2AA5">
              <w:rPr>
                <w:noProof/>
                <w:webHidden/>
              </w:rPr>
              <w:fldChar w:fldCharType="separate"/>
            </w:r>
            <w:r w:rsidR="001B7CB6">
              <w:rPr>
                <w:noProof/>
                <w:webHidden/>
              </w:rPr>
              <w:t>4</w:t>
            </w:r>
            <w:r w:rsidR="008B2AA5">
              <w:rPr>
                <w:noProof/>
                <w:webHidden/>
              </w:rPr>
              <w:fldChar w:fldCharType="end"/>
            </w:r>
          </w:hyperlink>
        </w:p>
        <w:p w14:paraId="682A8CE7" w14:textId="084DC1EE" w:rsidR="008B2AA5" w:rsidRDefault="009A27AC">
          <w:pPr>
            <w:pStyle w:val="TOC2"/>
            <w:tabs>
              <w:tab w:val="right" w:leader="dot" w:pos="10456"/>
            </w:tabs>
            <w:rPr>
              <w:rFonts w:asciiTheme="minorHAnsi" w:eastAsiaTheme="minorEastAsia" w:hAnsiTheme="minorHAnsi"/>
              <w:noProof/>
              <w:lang w:eastAsia="en-NZ"/>
            </w:rPr>
          </w:pPr>
          <w:hyperlink w:anchor="_Toc433917091" w:history="1">
            <w:r w:rsidR="008B2AA5" w:rsidRPr="007D4D0E">
              <w:rPr>
                <w:rStyle w:val="Hyperlink"/>
                <w:noProof/>
              </w:rPr>
              <w:t>Part 2.2: Naming the Source</w:t>
            </w:r>
            <w:r w:rsidR="008B2AA5">
              <w:rPr>
                <w:noProof/>
                <w:webHidden/>
              </w:rPr>
              <w:tab/>
            </w:r>
            <w:r w:rsidR="008B2AA5">
              <w:rPr>
                <w:noProof/>
                <w:webHidden/>
              </w:rPr>
              <w:fldChar w:fldCharType="begin"/>
            </w:r>
            <w:r w:rsidR="008B2AA5">
              <w:rPr>
                <w:noProof/>
                <w:webHidden/>
              </w:rPr>
              <w:instrText xml:space="preserve"> PAGEREF _Toc433917091 \h </w:instrText>
            </w:r>
            <w:r w:rsidR="008B2AA5">
              <w:rPr>
                <w:noProof/>
                <w:webHidden/>
              </w:rPr>
            </w:r>
            <w:r w:rsidR="008B2AA5">
              <w:rPr>
                <w:noProof/>
                <w:webHidden/>
              </w:rPr>
              <w:fldChar w:fldCharType="separate"/>
            </w:r>
            <w:r w:rsidR="001B7CB6">
              <w:rPr>
                <w:noProof/>
                <w:webHidden/>
              </w:rPr>
              <w:t>6</w:t>
            </w:r>
            <w:r w:rsidR="008B2AA5">
              <w:rPr>
                <w:noProof/>
                <w:webHidden/>
              </w:rPr>
              <w:fldChar w:fldCharType="end"/>
            </w:r>
          </w:hyperlink>
        </w:p>
        <w:p w14:paraId="436C6A29" w14:textId="1314B224" w:rsidR="008B2AA5" w:rsidRDefault="009A27AC">
          <w:pPr>
            <w:pStyle w:val="TOC1"/>
            <w:tabs>
              <w:tab w:val="right" w:leader="dot" w:pos="10456"/>
            </w:tabs>
            <w:rPr>
              <w:rFonts w:asciiTheme="minorHAnsi" w:eastAsiaTheme="minorEastAsia" w:hAnsiTheme="minorHAnsi"/>
              <w:noProof/>
              <w:lang w:eastAsia="en-NZ"/>
            </w:rPr>
          </w:pPr>
          <w:hyperlink w:anchor="_Toc433917092" w:history="1">
            <w:r w:rsidR="008B2AA5" w:rsidRPr="007D4D0E">
              <w:rPr>
                <w:rStyle w:val="Hyperlink"/>
                <w:noProof/>
              </w:rPr>
              <w:t>Part 3: Data – Using NZGrapher</w:t>
            </w:r>
            <w:r w:rsidR="008B2AA5">
              <w:rPr>
                <w:noProof/>
                <w:webHidden/>
              </w:rPr>
              <w:tab/>
            </w:r>
            <w:r w:rsidR="008B2AA5">
              <w:rPr>
                <w:noProof/>
                <w:webHidden/>
              </w:rPr>
              <w:fldChar w:fldCharType="begin"/>
            </w:r>
            <w:r w:rsidR="008B2AA5">
              <w:rPr>
                <w:noProof/>
                <w:webHidden/>
              </w:rPr>
              <w:instrText xml:space="preserve"> PAGEREF _Toc433917092 \h </w:instrText>
            </w:r>
            <w:r w:rsidR="008B2AA5">
              <w:rPr>
                <w:noProof/>
                <w:webHidden/>
              </w:rPr>
            </w:r>
            <w:r w:rsidR="008B2AA5">
              <w:rPr>
                <w:noProof/>
                <w:webHidden/>
              </w:rPr>
              <w:fldChar w:fldCharType="separate"/>
            </w:r>
            <w:r w:rsidR="001B7CB6">
              <w:rPr>
                <w:noProof/>
                <w:webHidden/>
              </w:rPr>
              <w:t>8</w:t>
            </w:r>
            <w:r w:rsidR="008B2AA5">
              <w:rPr>
                <w:noProof/>
                <w:webHidden/>
              </w:rPr>
              <w:fldChar w:fldCharType="end"/>
            </w:r>
          </w:hyperlink>
        </w:p>
        <w:p w14:paraId="3131847B" w14:textId="32CBBDCA" w:rsidR="008B2AA5" w:rsidRDefault="009A27AC">
          <w:pPr>
            <w:pStyle w:val="TOC1"/>
            <w:tabs>
              <w:tab w:val="right" w:leader="dot" w:pos="10456"/>
            </w:tabs>
            <w:rPr>
              <w:rFonts w:asciiTheme="minorHAnsi" w:eastAsiaTheme="minorEastAsia" w:hAnsiTheme="minorHAnsi"/>
              <w:noProof/>
              <w:lang w:eastAsia="en-NZ"/>
            </w:rPr>
          </w:pPr>
          <w:hyperlink w:anchor="_Toc433917093" w:history="1">
            <w:r w:rsidR="008B2AA5" w:rsidRPr="007D4D0E">
              <w:rPr>
                <w:rStyle w:val="Hyperlink"/>
                <w:noProof/>
              </w:rPr>
              <w:t>Part 4: Analysis</w:t>
            </w:r>
            <w:r w:rsidR="008B2AA5">
              <w:rPr>
                <w:noProof/>
                <w:webHidden/>
              </w:rPr>
              <w:tab/>
            </w:r>
            <w:r w:rsidR="008B2AA5">
              <w:rPr>
                <w:noProof/>
                <w:webHidden/>
              </w:rPr>
              <w:fldChar w:fldCharType="begin"/>
            </w:r>
            <w:r w:rsidR="008B2AA5">
              <w:rPr>
                <w:noProof/>
                <w:webHidden/>
              </w:rPr>
              <w:instrText xml:space="preserve"> PAGEREF _Toc433917093 \h </w:instrText>
            </w:r>
            <w:r w:rsidR="008B2AA5">
              <w:rPr>
                <w:noProof/>
                <w:webHidden/>
              </w:rPr>
            </w:r>
            <w:r w:rsidR="008B2AA5">
              <w:rPr>
                <w:noProof/>
                <w:webHidden/>
              </w:rPr>
              <w:fldChar w:fldCharType="separate"/>
            </w:r>
            <w:r w:rsidR="001B7CB6">
              <w:rPr>
                <w:noProof/>
                <w:webHidden/>
              </w:rPr>
              <w:t>10</w:t>
            </w:r>
            <w:r w:rsidR="008B2AA5">
              <w:rPr>
                <w:noProof/>
                <w:webHidden/>
              </w:rPr>
              <w:fldChar w:fldCharType="end"/>
            </w:r>
          </w:hyperlink>
        </w:p>
        <w:p w14:paraId="53B43780" w14:textId="30BFFA09" w:rsidR="008B2AA5" w:rsidRDefault="009A27AC">
          <w:pPr>
            <w:pStyle w:val="TOC2"/>
            <w:tabs>
              <w:tab w:val="right" w:leader="dot" w:pos="10456"/>
            </w:tabs>
            <w:rPr>
              <w:rFonts w:asciiTheme="minorHAnsi" w:eastAsiaTheme="minorEastAsia" w:hAnsiTheme="minorHAnsi"/>
              <w:noProof/>
              <w:lang w:eastAsia="en-NZ"/>
            </w:rPr>
          </w:pPr>
          <w:hyperlink w:anchor="_Toc433917094" w:history="1">
            <w:r w:rsidR="008B2AA5" w:rsidRPr="007D4D0E">
              <w:rPr>
                <w:rStyle w:val="Hyperlink"/>
                <w:noProof/>
              </w:rPr>
              <w:t>Part 4.1: Long Term Trend</w:t>
            </w:r>
            <w:r w:rsidR="008B2AA5">
              <w:rPr>
                <w:noProof/>
                <w:webHidden/>
              </w:rPr>
              <w:tab/>
            </w:r>
            <w:r w:rsidR="008B2AA5">
              <w:rPr>
                <w:noProof/>
                <w:webHidden/>
              </w:rPr>
              <w:fldChar w:fldCharType="begin"/>
            </w:r>
            <w:r w:rsidR="008B2AA5">
              <w:rPr>
                <w:noProof/>
                <w:webHidden/>
              </w:rPr>
              <w:instrText xml:space="preserve"> PAGEREF _Toc433917094 \h </w:instrText>
            </w:r>
            <w:r w:rsidR="008B2AA5">
              <w:rPr>
                <w:noProof/>
                <w:webHidden/>
              </w:rPr>
            </w:r>
            <w:r w:rsidR="008B2AA5">
              <w:rPr>
                <w:noProof/>
                <w:webHidden/>
              </w:rPr>
              <w:fldChar w:fldCharType="separate"/>
            </w:r>
            <w:r w:rsidR="001B7CB6">
              <w:rPr>
                <w:noProof/>
                <w:webHidden/>
              </w:rPr>
              <w:t>10</w:t>
            </w:r>
            <w:r w:rsidR="008B2AA5">
              <w:rPr>
                <w:noProof/>
                <w:webHidden/>
              </w:rPr>
              <w:fldChar w:fldCharType="end"/>
            </w:r>
          </w:hyperlink>
        </w:p>
        <w:p w14:paraId="43C21B04" w14:textId="0F9DBCF0" w:rsidR="008B2AA5" w:rsidRDefault="009A27AC">
          <w:pPr>
            <w:pStyle w:val="TOC2"/>
            <w:tabs>
              <w:tab w:val="right" w:leader="dot" w:pos="10456"/>
            </w:tabs>
            <w:rPr>
              <w:rFonts w:asciiTheme="minorHAnsi" w:eastAsiaTheme="minorEastAsia" w:hAnsiTheme="minorHAnsi"/>
              <w:noProof/>
              <w:lang w:eastAsia="en-NZ"/>
            </w:rPr>
          </w:pPr>
          <w:hyperlink w:anchor="_Toc433917095" w:history="1">
            <w:r w:rsidR="008B2AA5" w:rsidRPr="007D4D0E">
              <w:rPr>
                <w:rStyle w:val="Hyperlink"/>
                <w:noProof/>
              </w:rPr>
              <w:t>Part 4.2: Seasonal Pattern</w:t>
            </w:r>
            <w:r w:rsidR="008B2AA5">
              <w:rPr>
                <w:noProof/>
                <w:webHidden/>
              </w:rPr>
              <w:tab/>
            </w:r>
            <w:r w:rsidR="008B2AA5">
              <w:rPr>
                <w:noProof/>
                <w:webHidden/>
              </w:rPr>
              <w:fldChar w:fldCharType="begin"/>
            </w:r>
            <w:r w:rsidR="008B2AA5">
              <w:rPr>
                <w:noProof/>
                <w:webHidden/>
              </w:rPr>
              <w:instrText xml:space="preserve"> PAGEREF _Toc433917095 \h </w:instrText>
            </w:r>
            <w:r w:rsidR="008B2AA5">
              <w:rPr>
                <w:noProof/>
                <w:webHidden/>
              </w:rPr>
            </w:r>
            <w:r w:rsidR="008B2AA5">
              <w:rPr>
                <w:noProof/>
                <w:webHidden/>
              </w:rPr>
              <w:fldChar w:fldCharType="separate"/>
            </w:r>
            <w:r w:rsidR="001B7CB6">
              <w:rPr>
                <w:noProof/>
                <w:webHidden/>
              </w:rPr>
              <w:t>12</w:t>
            </w:r>
            <w:r w:rsidR="008B2AA5">
              <w:rPr>
                <w:noProof/>
                <w:webHidden/>
              </w:rPr>
              <w:fldChar w:fldCharType="end"/>
            </w:r>
          </w:hyperlink>
        </w:p>
        <w:p w14:paraId="0893496A" w14:textId="315E164A" w:rsidR="008B2AA5" w:rsidRDefault="009A27AC">
          <w:pPr>
            <w:pStyle w:val="TOC2"/>
            <w:tabs>
              <w:tab w:val="right" w:leader="dot" w:pos="10456"/>
            </w:tabs>
            <w:rPr>
              <w:rFonts w:asciiTheme="minorHAnsi" w:eastAsiaTheme="minorEastAsia" w:hAnsiTheme="minorHAnsi"/>
              <w:noProof/>
              <w:lang w:eastAsia="en-NZ"/>
            </w:rPr>
          </w:pPr>
          <w:hyperlink w:anchor="_Toc433917096" w:history="1">
            <w:r w:rsidR="008B2AA5" w:rsidRPr="007D4D0E">
              <w:rPr>
                <w:rStyle w:val="Hyperlink"/>
                <w:noProof/>
              </w:rPr>
              <w:t>Part 4.3: Outliers</w:t>
            </w:r>
            <w:r w:rsidR="008B2AA5">
              <w:rPr>
                <w:noProof/>
                <w:webHidden/>
              </w:rPr>
              <w:tab/>
            </w:r>
            <w:r w:rsidR="008B2AA5">
              <w:rPr>
                <w:noProof/>
                <w:webHidden/>
              </w:rPr>
              <w:fldChar w:fldCharType="begin"/>
            </w:r>
            <w:r w:rsidR="008B2AA5">
              <w:rPr>
                <w:noProof/>
                <w:webHidden/>
              </w:rPr>
              <w:instrText xml:space="preserve"> PAGEREF _Toc433917096 \h </w:instrText>
            </w:r>
            <w:r w:rsidR="008B2AA5">
              <w:rPr>
                <w:noProof/>
                <w:webHidden/>
              </w:rPr>
            </w:r>
            <w:r w:rsidR="008B2AA5">
              <w:rPr>
                <w:noProof/>
                <w:webHidden/>
              </w:rPr>
              <w:fldChar w:fldCharType="separate"/>
            </w:r>
            <w:r w:rsidR="001B7CB6">
              <w:rPr>
                <w:noProof/>
                <w:webHidden/>
              </w:rPr>
              <w:t>14</w:t>
            </w:r>
            <w:r w:rsidR="008B2AA5">
              <w:rPr>
                <w:noProof/>
                <w:webHidden/>
              </w:rPr>
              <w:fldChar w:fldCharType="end"/>
            </w:r>
          </w:hyperlink>
        </w:p>
        <w:p w14:paraId="15741CA3" w14:textId="241C3AEF" w:rsidR="008B2AA5" w:rsidRDefault="009A27AC">
          <w:pPr>
            <w:pStyle w:val="TOC2"/>
            <w:tabs>
              <w:tab w:val="right" w:leader="dot" w:pos="10456"/>
            </w:tabs>
            <w:rPr>
              <w:rFonts w:asciiTheme="minorHAnsi" w:eastAsiaTheme="minorEastAsia" w:hAnsiTheme="minorHAnsi"/>
              <w:noProof/>
              <w:lang w:eastAsia="en-NZ"/>
            </w:rPr>
          </w:pPr>
          <w:hyperlink w:anchor="_Toc433917097" w:history="1">
            <w:r w:rsidR="008B2AA5" w:rsidRPr="007D4D0E">
              <w:rPr>
                <w:rStyle w:val="Hyperlink"/>
                <w:noProof/>
              </w:rPr>
              <w:t>Part 4.4: Appropriateness of the Model</w:t>
            </w:r>
            <w:r w:rsidR="008B2AA5">
              <w:rPr>
                <w:noProof/>
                <w:webHidden/>
              </w:rPr>
              <w:tab/>
            </w:r>
            <w:r w:rsidR="008B2AA5">
              <w:rPr>
                <w:noProof/>
                <w:webHidden/>
              </w:rPr>
              <w:fldChar w:fldCharType="begin"/>
            </w:r>
            <w:r w:rsidR="008B2AA5">
              <w:rPr>
                <w:noProof/>
                <w:webHidden/>
              </w:rPr>
              <w:instrText xml:space="preserve"> PAGEREF _Toc433917097 \h </w:instrText>
            </w:r>
            <w:r w:rsidR="008B2AA5">
              <w:rPr>
                <w:noProof/>
                <w:webHidden/>
              </w:rPr>
            </w:r>
            <w:r w:rsidR="008B2AA5">
              <w:rPr>
                <w:noProof/>
                <w:webHidden/>
              </w:rPr>
              <w:fldChar w:fldCharType="separate"/>
            </w:r>
            <w:r w:rsidR="001B7CB6">
              <w:rPr>
                <w:noProof/>
                <w:webHidden/>
              </w:rPr>
              <w:t>16</w:t>
            </w:r>
            <w:r w:rsidR="008B2AA5">
              <w:rPr>
                <w:noProof/>
                <w:webHidden/>
              </w:rPr>
              <w:fldChar w:fldCharType="end"/>
            </w:r>
          </w:hyperlink>
        </w:p>
        <w:p w14:paraId="227B4460" w14:textId="2690E20B" w:rsidR="008B2AA5" w:rsidRDefault="009A27AC">
          <w:pPr>
            <w:pStyle w:val="TOC2"/>
            <w:tabs>
              <w:tab w:val="right" w:leader="dot" w:pos="10456"/>
            </w:tabs>
            <w:rPr>
              <w:rFonts w:asciiTheme="minorHAnsi" w:eastAsiaTheme="minorEastAsia" w:hAnsiTheme="minorHAnsi"/>
              <w:noProof/>
              <w:lang w:eastAsia="en-NZ"/>
            </w:rPr>
          </w:pPr>
          <w:hyperlink w:anchor="_Toc433917098" w:history="1">
            <w:r w:rsidR="008B2AA5" w:rsidRPr="007D4D0E">
              <w:rPr>
                <w:rStyle w:val="Hyperlink"/>
                <w:noProof/>
              </w:rPr>
              <w:t>Part 4.5: Predictions</w:t>
            </w:r>
            <w:r w:rsidR="008B2AA5">
              <w:rPr>
                <w:noProof/>
                <w:webHidden/>
              </w:rPr>
              <w:tab/>
            </w:r>
            <w:r w:rsidR="008B2AA5">
              <w:rPr>
                <w:noProof/>
                <w:webHidden/>
              </w:rPr>
              <w:fldChar w:fldCharType="begin"/>
            </w:r>
            <w:r w:rsidR="008B2AA5">
              <w:rPr>
                <w:noProof/>
                <w:webHidden/>
              </w:rPr>
              <w:instrText xml:space="preserve"> PAGEREF _Toc433917098 \h </w:instrText>
            </w:r>
            <w:r w:rsidR="008B2AA5">
              <w:rPr>
                <w:noProof/>
                <w:webHidden/>
              </w:rPr>
            </w:r>
            <w:r w:rsidR="008B2AA5">
              <w:rPr>
                <w:noProof/>
                <w:webHidden/>
              </w:rPr>
              <w:fldChar w:fldCharType="separate"/>
            </w:r>
            <w:r w:rsidR="001B7CB6">
              <w:rPr>
                <w:noProof/>
                <w:webHidden/>
              </w:rPr>
              <w:t>18</w:t>
            </w:r>
            <w:r w:rsidR="008B2AA5">
              <w:rPr>
                <w:noProof/>
                <w:webHidden/>
              </w:rPr>
              <w:fldChar w:fldCharType="end"/>
            </w:r>
          </w:hyperlink>
        </w:p>
        <w:p w14:paraId="6DFAE253" w14:textId="71B2E640" w:rsidR="008B2AA5" w:rsidRDefault="009A27AC">
          <w:pPr>
            <w:pStyle w:val="TOC2"/>
            <w:tabs>
              <w:tab w:val="right" w:leader="dot" w:pos="10456"/>
            </w:tabs>
            <w:rPr>
              <w:rFonts w:asciiTheme="minorHAnsi" w:eastAsiaTheme="minorEastAsia" w:hAnsiTheme="minorHAnsi"/>
              <w:noProof/>
              <w:lang w:eastAsia="en-NZ"/>
            </w:rPr>
          </w:pPr>
          <w:hyperlink w:anchor="_Toc433917099" w:history="1">
            <w:r w:rsidR="008B2AA5" w:rsidRPr="007D4D0E">
              <w:rPr>
                <w:rStyle w:val="Hyperlink"/>
                <w:noProof/>
              </w:rPr>
              <w:t>Part 4.6: Reasons for Confidence</w:t>
            </w:r>
            <w:r w:rsidR="008B2AA5">
              <w:rPr>
                <w:noProof/>
                <w:webHidden/>
              </w:rPr>
              <w:tab/>
            </w:r>
            <w:r w:rsidR="008B2AA5">
              <w:rPr>
                <w:noProof/>
                <w:webHidden/>
              </w:rPr>
              <w:fldChar w:fldCharType="begin"/>
            </w:r>
            <w:r w:rsidR="008B2AA5">
              <w:rPr>
                <w:noProof/>
                <w:webHidden/>
              </w:rPr>
              <w:instrText xml:space="preserve"> PAGEREF _Toc433917099 \h </w:instrText>
            </w:r>
            <w:r w:rsidR="008B2AA5">
              <w:rPr>
                <w:noProof/>
                <w:webHidden/>
              </w:rPr>
            </w:r>
            <w:r w:rsidR="008B2AA5">
              <w:rPr>
                <w:noProof/>
                <w:webHidden/>
              </w:rPr>
              <w:fldChar w:fldCharType="separate"/>
            </w:r>
            <w:r w:rsidR="001B7CB6">
              <w:rPr>
                <w:noProof/>
                <w:webHidden/>
              </w:rPr>
              <w:t>20</w:t>
            </w:r>
            <w:r w:rsidR="008B2AA5">
              <w:rPr>
                <w:noProof/>
                <w:webHidden/>
              </w:rPr>
              <w:fldChar w:fldCharType="end"/>
            </w:r>
          </w:hyperlink>
        </w:p>
        <w:p w14:paraId="4CC986FC" w14:textId="3D07E73C" w:rsidR="008B2AA5" w:rsidRDefault="009A27AC">
          <w:pPr>
            <w:pStyle w:val="TOC1"/>
            <w:tabs>
              <w:tab w:val="right" w:leader="dot" w:pos="10456"/>
            </w:tabs>
            <w:rPr>
              <w:rFonts w:asciiTheme="minorHAnsi" w:eastAsiaTheme="minorEastAsia" w:hAnsiTheme="minorHAnsi"/>
              <w:noProof/>
              <w:lang w:eastAsia="en-NZ"/>
            </w:rPr>
          </w:pPr>
          <w:hyperlink w:anchor="_Toc433917100" w:history="1">
            <w:r w:rsidR="008B2AA5" w:rsidRPr="007D4D0E">
              <w:rPr>
                <w:rStyle w:val="Hyperlink"/>
                <w:noProof/>
              </w:rPr>
              <w:t>Part 5: Conclusion</w:t>
            </w:r>
            <w:r w:rsidR="008B2AA5">
              <w:rPr>
                <w:noProof/>
                <w:webHidden/>
              </w:rPr>
              <w:tab/>
            </w:r>
            <w:r w:rsidR="008B2AA5">
              <w:rPr>
                <w:noProof/>
                <w:webHidden/>
              </w:rPr>
              <w:fldChar w:fldCharType="begin"/>
            </w:r>
            <w:r w:rsidR="008B2AA5">
              <w:rPr>
                <w:noProof/>
                <w:webHidden/>
              </w:rPr>
              <w:instrText xml:space="preserve"> PAGEREF _Toc433917100 \h </w:instrText>
            </w:r>
            <w:r w:rsidR="008B2AA5">
              <w:rPr>
                <w:noProof/>
                <w:webHidden/>
              </w:rPr>
            </w:r>
            <w:r w:rsidR="008B2AA5">
              <w:rPr>
                <w:noProof/>
                <w:webHidden/>
              </w:rPr>
              <w:fldChar w:fldCharType="separate"/>
            </w:r>
            <w:r w:rsidR="001B7CB6">
              <w:rPr>
                <w:noProof/>
                <w:webHidden/>
              </w:rPr>
              <w:t>22</w:t>
            </w:r>
            <w:r w:rsidR="008B2AA5">
              <w:rPr>
                <w:noProof/>
                <w:webHidden/>
              </w:rPr>
              <w:fldChar w:fldCharType="end"/>
            </w:r>
          </w:hyperlink>
        </w:p>
        <w:p w14:paraId="6A4C3CB3" w14:textId="48B544C9" w:rsidR="008B2AA5" w:rsidRDefault="009A27AC">
          <w:pPr>
            <w:pStyle w:val="TOC1"/>
            <w:tabs>
              <w:tab w:val="right" w:leader="dot" w:pos="10456"/>
            </w:tabs>
            <w:rPr>
              <w:rFonts w:asciiTheme="minorHAnsi" w:eastAsiaTheme="minorEastAsia" w:hAnsiTheme="minorHAnsi"/>
              <w:noProof/>
              <w:lang w:eastAsia="en-NZ"/>
            </w:rPr>
          </w:pPr>
          <w:hyperlink w:anchor="_Toc433917101" w:history="1">
            <w:r w:rsidR="008B2AA5" w:rsidRPr="007D4D0E">
              <w:rPr>
                <w:rStyle w:val="Hyperlink"/>
                <w:noProof/>
              </w:rPr>
              <w:t>Part 6a: Writing Your Own Internal 1</w:t>
            </w:r>
            <w:r w:rsidR="008B2AA5">
              <w:rPr>
                <w:noProof/>
                <w:webHidden/>
              </w:rPr>
              <w:tab/>
            </w:r>
            <w:r w:rsidR="008B2AA5">
              <w:rPr>
                <w:noProof/>
                <w:webHidden/>
              </w:rPr>
              <w:fldChar w:fldCharType="begin"/>
            </w:r>
            <w:r w:rsidR="008B2AA5">
              <w:rPr>
                <w:noProof/>
                <w:webHidden/>
              </w:rPr>
              <w:instrText xml:space="preserve"> PAGEREF _Toc433917101 \h </w:instrText>
            </w:r>
            <w:r w:rsidR="008B2AA5">
              <w:rPr>
                <w:noProof/>
                <w:webHidden/>
              </w:rPr>
            </w:r>
            <w:r w:rsidR="008B2AA5">
              <w:rPr>
                <w:noProof/>
                <w:webHidden/>
              </w:rPr>
              <w:fldChar w:fldCharType="separate"/>
            </w:r>
            <w:r w:rsidR="001B7CB6">
              <w:rPr>
                <w:noProof/>
                <w:webHidden/>
              </w:rPr>
              <w:t>24</w:t>
            </w:r>
            <w:r w:rsidR="008B2AA5">
              <w:rPr>
                <w:noProof/>
                <w:webHidden/>
              </w:rPr>
              <w:fldChar w:fldCharType="end"/>
            </w:r>
          </w:hyperlink>
        </w:p>
        <w:p w14:paraId="09C17FFD" w14:textId="7F684DDE" w:rsidR="008B2AA5" w:rsidRDefault="009A27AC">
          <w:pPr>
            <w:pStyle w:val="TOC1"/>
            <w:tabs>
              <w:tab w:val="right" w:leader="dot" w:pos="10456"/>
            </w:tabs>
            <w:rPr>
              <w:rFonts w:asciiTheme="minorHAnsi" w:eastAsiaTheme="minorEastAsia" w:hAnsiTheme="minorHAnsi"/>
              <w:noProof/>
              <w:lang w:eastAsia="en-NZ"/>
            </w:rPr>
          </w:pPr>
          <w:hyperlink w:anchor="_Toc433917102" w:history="1">
            <w:r w:rsidR="008B2AA5" w:rsidRPr="007D4D0E">
              <w:rPr>
                <w:rStyle w:val="Hyperlink"/>
                <w:noProof/>
              </w:rPr>
              <w:t>Part 6b: Writing Your Own Internal 2</w:t>
            </w:r>
            <w:r w:rsidR="008B2AA5">
              <w:rPr>
                <w:noProof/>
                <w:webHidden/>
              </w:rPr>
              <w:tab/>
            </w:r>
            <w:r w:rsidR="008B2AA5">
              <w:rPr>
                <w:noProof/>
                <w:webHidden/>
              </w:rPr>
              <w:fldChar w:fldCharType="begin"/>
            </w:r>
            <w:r w:rsidR="008B2AA5">
              <w:rPr>
                <w:noProof/>
                <w:webHidden/>
              </w:rPr>
              <w:instrText xml:space="preserve"> PAGEREF _Toc433917102 \h </w:instrText>
            </w:r>
            <w:r w:rsidR="008B2AA5">
              <w:rPr>
                <w:noProof/>
                <w:webHidden/>
              </w:rPr>
            </w:r>
            <w:r w:rsidR="008B2AA5">
              <w:rPr>
                <w:noProof/>
                <w:webHidden/>
              </w:rPr>
              <w:fldChar w:fldCharType="separate"/>
            </w:r>
            <w:r w:rsidR="001B7CB6">
              <w:rPr>
                <w:noProof/>
                <w:webHidden/>
              </w:rPr>
              <w:t>26</w:t>
            </w:r>
            <w:r w:rsidR="008B2AA5">
              <w:rPr>
                <w:noProof/>
                <w:webHidden/>
              </w:rPr>
              <w:fldChar w:fldCharType="end"/>
            </w:r>
          </w:hyperlink>
        </w:p>
        <w:p w14:paraId="5F57C208" w14:textId="550E2EBC" w:rsidR="008B2AA5" w:rsidRDefault="009A27AC">
          <w:pPr>
            <w:pStyle w:val="TOC1"/>
            <w:tabs>
              <w:tab w:val="right" w:leader="dot" w:pos="10456"/>
            </w:tabs>
            <w:rPr>
              <w:rFonts w:asciiTheme="minorHAnsi" w:eastAsiaTheme="minorEastAsia" w:hAnsiTheme="minorHAnsi"/>
              <w:noProof/>
              <w:lang w:eastAsia="en-NZ"/>
            </w:rPr>
          </w:pPr>
          <w:hyperlink w:anchor="_Toc433917103" w:history="1">
            <w:r w:rsidR="008B2AA5" w:rsidRPr="007D4D0E">
              <w:rPr>
                <w:rStyle w:val="Hyperlink"/>
                <w:noProof/>
              </w:rPr>
              <w:t>Sample Internal (at Achieved Level)</w:t>
            </w:r>
            <w:r w:rsidR="008B2AA5">
              <w:rPr>
                <w:noProof/>
                <w:webHidden/>
              </w:rPr>
              <w:tab/>
            </w:r>
            <w:r w:rsidR="008B2AA5">
              <w:rPr>
                <w:noProof/>
                <w:webHidden/>
              </w:rPr>
              <w:fldChar w:fldCharType="begin"/>
            </w:r>
            <w:r w:rsidR="008B2AA5">
              <w:rPr>
                <w:noProof/>
                <w:webHidden/>
              </w:rPr>
              <w:instrText xml:space="preserve"> PAGEREF _Toc433917103 \h </w:instrText>
            </w:r>
            <w:r w:rsidR="008B2AA5">
              <w:rPr>
                <w:noProof/>
                <w:webHidden/>
              </w:rPr>
            </w:r>
            <w:r w:rsidR="008B2AA5">
              <w:rPr>
                <w:noProof/>
                <w:webHidden/>
              </w:rPr>
              <w:fldChar w:fldCharType="separate"/>
            </w:r>
            <w:r w:rsidR="001B7CB6">
              <w:rPr>
                <w:noProof/>
                <w:webHidden/>
              </w:rPr>
              <w:t>28</w:t>
            </w:r>
            <w:r w:rsidR="008B2AA5">
              <w:rPr>
                <w:noProof/>
                <w:webHidden/>
              </w:rPr>
              <w:fldChar w:fldCharType="end"/>
            </w:r>
          </w:hyperlink>
        </w:p>
        <w:p w14:paraId="44BBA4CB" w14:textId="24AFDCF6" w:rsidR="008B2AA5" w:rsidRDefault="009A27AC">
          <w:pPr>
            <w:pStyle w:val="TOC1"/>
            <w:tabs>
              <w:tab w:val="right" w:leader="dot" w:pos="10456"/>
            </w:tabs>
            <w:rPr>
              <w:rFonts w:asciiTheme="minorHAnsi" w:eastAsiaTheme="minorEastAsia" w:hAnsiTheme="minorHAnsi"/>
              <w:noProof/>
              <w:lang w:eastAsia="en-NZ"/>
            </w:rPr>
          </w:pPr>
          <w:hyperlink w:anchor="_Toc433917104" w:history="1">
            <w:r w:rsidR="008B2AA5" w:rsidRPr="007D4D0E">
              <w:rPr>
                <w:rStyle w:val="Hyperlink"/>
                <w:noProof/>
              </w:rPr>
              <w:t>Data Set Information</w:t>
            </w:r>
            <w:r w:rsidR="008B2AA5">
              <w:rPr>
                <w:noProof/>
                <w:webHidden/>
              </w:rPr>
              <w:tab/>
            </w:r>
            <w:r w:rsidR="008B2AA5">
              <w:rPr>
                <w:noProof/>
                <w:webHidden/>
              </w:rPr>
              <w:fldChar w:fldCharType="begin"/>
            </w:r>
            <w:r w:rsidR="008B2AA5">
              <w:rPr>
                <w:noProof/>
                <w:webHidden/>
              </w:rPr>
              <w:instrText xml:space="preserve"> PAGEREF _Toc433917104 \h </w:instrText>
            </w:r>
            <w:r w:rsidR="008B2AA5">
              <w:rPr>
                <w:noProof/>
                <w:webHidden/>
              </w:rPr>
            </w:r>
            <w:r w:rsidR="008B2AA5">
              <w:rPr>
                <w:noProof/>
                <w:webHidden/>
              </w:rPr>
              <w:fldChar w:fldCharType="separate"/>
            </w:r>
            <w:r w:rsidR="001B7CB6">
              <w:rPr>
                <w:noProof/>
                <w:webHidden/>
              </w:rPr>
              <w:t>30</w:t>
            </w:r>
            <w:r w:rsidR="008B2AA5">
              <w:rPr>
                <w:noProof/>
                <w:webHidden/>
              </w:rPr>
              <w:fldChar w:fldCharType="end"/>
            </w:r>
          </w:hyperlink>
        </w:p>
        <w:p w14:paraId="6DADCB32" w14:textId="2424618F" w:rsidR="008B2AA5" w:rsidRDefault="009A27AC">
          <w:pPr>
            <w:pStyle w:val="TOC1"/>
            <w:tabs>
              <w:tab w:val="right" w:leader="dot" w:pos="10456"/>
            </w:tabs>
            <w:rPr>
              <w:rFonts w:asciiTheme="minorHAnsi" w:eastAsiaTheme="minorEastAsia" w:hAnsiTheme="minorHAnsi"/>
              <w:noProof/>
              <w:lang w:eastAsia="en-NZ"/>
            </w:rPr>
          </w:pPr>
          <w:hyperlink w:anchor="_Toc433917105" w:history="1">
            <w:r w:rsidR="008B2AA5" w:rsidRPr="007D4D0E">
              <w:rPr>
                <w:rStyle w:val="Hyperlink"/>
                <w:noProof/>
              </w:rPr>
              <w:t>Assessment Guidelines – 91580 – Investigate Time Series Data</w:t>
            </w:r>
            <w:r w:rsidR="008B2AA5">
              <w:rPr>
                <w:noProof/>
                <w:webHidden/>
              </w:rPr>
              <w:tab/>
            </w:r>
            <w:r w:rsidR="008B2AA5">
              <w:rPr>
                <w:noProof/>
                <w:webHidden/>
              </w:rPr>
              <w:fldChar w:fldCharType="begin"/>
            </w:r>
            <w:r w:rsidR="008B2AA5">
              <w:rPr>
                <w:noProof/>
                <w:webHidden/>
              </w:rPr>
              <w:instrText xml:space="preserve"> PAGEREF _Toc433917105 \h </w:instrText>
            </w:r>
            <w:r w:rsidR="008B2AA5">
              <w:rPr>
                <w:noProof/>
                <w:webHidden/>
              </w:rPr>
            </w:r>
            <w:r w:rsidR="008B2AA5">
              <w:rPr>
                <w:noProof/>
                <w:webHidden/>
              </w:rPr>
              <w:fldChar w:fldCharType="separate"/>
            </w:r>
            <w:r w:rsidR="001B7CB6">
              <w:rPr>
                <w:noProof/>
                <w:webHidden/>
              </w:rPr>
              <w:t>32</w:t>
            </w:r>
            <w:r w:rsidR="008B2AA5">
              <w:rPr>
                <w:noProof/>
                <w:webHidden/>
              </w:rPr>
              <w:fldChar w:fldCharType="end"/>
            </w:r>
          </w:hyperlink>
        </w:p>
        <w:p w14:paraId="0851C4EB" w14:textId="658783C6" w:rsidR="00127D49" w:rsidRDefault="00127D49">
          <w:r>
            <w:rPr>
              <w:b/>
              <w:bCs/>
              <w:noProof/>
            </w:rPr>
            <w:fldChar w:fldCharType="end"/>
          </w:r>
        </w:p>
      </w:sdtContent>
    </w:sdt>
    <w:p w14:paraId="3017390B" w14:textId="77777777" w:rsidR="00127D49" w:rsidRPr="00783219" w:rsidRDefault="00127D49" w:rsidP="00EA5AB7">
      <w:pPr>
        <w:jc w:val="center"/>
        <w:rPr>
          <w:b/>
        </w:rPr>
      </w:pPr>
    </w:p>
    <w:p w14:paraId="5E656146" w14:textId="78230FE3" w:rsidR="004414CF" w:rsidRDefault="004414CF" w:rsidP="00071024">
      <w:pPr>
        <w:spacing w:after="160" w:line="259" w:lineRule="auto"/>
        <w:rPr>
          <w:b/>
        </w:rPr>
      </w:pPr>
    </w:p>
    <w:p w14:paraId="26E8B873" w14:textId="77777777" w:rsidR="00094BBE" w:rsidRDefault="00094BBE">
      <w:pPr>
        <w:spacing w:after="160" w:line="259" w:lineRule="auto"/>
        <w:rPr>
          <w:i/>
        </w:rPr>
      </w:pPr>
      <w:r>
        <w:rPr>
          <w:i/>
        </w:rPr>
        <w:br w:type="page"/>
      </w:r>
    </w:p>
    <w:p w14:paraId="6F2222E3" w14:textId="677915A1" w:rsidR="00127D49" w:rsidRPr="00127D49" w:rsidRDefault="00532640" w:rsidP="00127D49">
      <w:pPr>
        <w:pStyle w:val="Heading1"/>
      </w:pPr>
      <w:bookmarkStart w:id="0" w:name="_Toc433917088"/>
      <w:r>
        <w:lastRenderedPageBreak/>
        <w:t xml:space="preserve">Part 1: </w:t>
      </w:r>
      <w:r w:rsidR="00127D49" w:rsidRPr="00127D49">
        <w:t>Problem</w:t>
      </w:r>
      <w:bookmarkEnd w:id="0"/>
    </w:p>
    <w:p w14:paraId="16F36168" w14:textId="7946049E" w:rsidR="00532640" w:rsidRDefault="008173F0" w:rsidP="008C4967">
      <w:r>
        <w:t xml:space="preserve">For each of </w:t>
      </w:r>
      <w:r w:rsidR="00532640">
        <w:t xml:space="preserve">the graphs </w:t>
      </w:r>
      <w:r w:rsidR="00842460">
        <w:t xml:space="preserve">write a good </w:t>
      </w:r>
      <w:r w:rsidR="008C4967">
        <w:t>purpose</w:t>
      </w:r>
      <w:r w:rsidR="00842460">
        <w:t xml:space="preserve">. A </w:t>
      </w:r>
      <w:r w:rsidR="008C4967">
        <w:t xml:space="preserve">purpose should give a reason as to why you would want to look at this dataset. </w:t>
      </w:r>
      <w:r w:rsidR="00532640">
        <w:t>You should be trying to link this to research.</w:t>
      </w:r>
    </w:p>
    <w:p w14:paraId="3AB93389" w14:textId="77777777" w:rsidR="00532640" w:rsidRDefault="00532640" w:rsidP="00532640">
      <w:r>
        <w:t>You then need to state what you are going to be predicting, and link this to your purpose.</w:t>
      </w:r>
    </w:p>
    <w:p w14:paraId="5E656149" w14:textId="08F9192A" w:rsidR="008C4967" w:rsidRDefault="008C4967" w:rsidP="008C4967">
      <w:r>
        <w:t>The first two have been done for you.</w:t>
      </w:r>
    </w:p>
    <w:p w14:paraId="0141CA56" w14:textId="7B0566A3" w:rsidR="00532640" w:rsidRPr="00532640" w:rsidRDefault="00532640" w:rsidP="008C4967">
      <w:pPr>
        <w:rPr>
          <w:i/>
        </w:rPr>
      </w:pPr>
      <w:r>
        <w:t xml:space="preserve">   </w:t>
      </w:r>
      <w:r>
        <w:rPr>
          <w:i/>
        </w:rPr>
        <w:t xml:space="preserve">Note: </w:t>
      </w:r>
      <w:proofErr w:type="spellStart"/>
      <w:r>
        <w:rPr>
          <w:i/>
        </w:rPr>
        <w:t>NZGrapher</w:t>
      </w:r>
      <w:proofErr w:type="spellEnd"/>
      <w:r>
        <w:rPr>
          <w:i/>
        </w:rPr>
        <w:t xml:space="preserve"> will always predict for the next two years</w:t>
      </w:r>
    </w:p>
    <w:p w14:paraId="61724770" w14:textId="3133F510" w:rsidR="00532640" w:rsidRDefault="00532640" w:rsidP="008C4967"/>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532640" w14:paraId="4C034FCA" w14:textId="77777777" w:rsidTr="00532640">
        <w:tc>
          <w:tcPr>
            <w:tcW w:w="5228" w:type="dxa"/>
          </w:tcPr>
          <w:p w14:paraId="377EF7AC" w14:textId="675957A4" w:rsidR="00532640" w:rsidRDefault="00532640" w:rsidP="008C4967">
            <w:r>
              <w:rPr>
                <w:noProof/>
                <w:lang w:val="en-US"/>
              </w:rPr>
              <w:drawing>
                <wp:inline distT="0" distB="0" distL="0" distR="0" wp14:anchorId="69841B99" wp14:editId="339777D5">
                  <wp:extent cx="2988000" cy="2242059"/>
                  <wp:effectExtent l="0" t="0" r="3175" b="6350"/>
                  <wp:docPr id="4" name="Picture 4" descr="http://localhost/grapher/imagetemp/TimeSeriesRecomp-jvguKR1d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ocalhost/grapher/imagetemp/TimeSeriesRecomp-jvguKR1d0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4076A4A7" w14:textId="0AB61A83" w:rsidR="00532640" w:rsidRPr="00532640" w:rsidRDefault="00532640" w:rsidP="00532640">
            <w:pPr>
              <w:rPr>
                <w:vertAlign w:val="superscript"/>
              </w:rPr>
            </w:pPr>
            <w:r>
              <w:t>People who live in low lying areas are concerned about the amount of ice in the sea as when it melts they are worried about their homes flooding. “</w:t>
            </w:r>
            <w:r w:rsidRPr="001F586D">
              <w:t>Even a modest rise in sea levels could cause flooding problems for low-lying coastal areas.</w:t>
            </w:r>
            <w:r>
              <w:t>”</w:t>
            </w:r>
            <w:r>
              <w:rPr>
                <w:vertAlign w:val="superscript"/>
              </w:rPr>
              <w:t>1</w:t>
            </w:r>
          </w:p>
          <w:p w14:paraId="6A2920FC" w14:textId="77777777" w:rsidR="00532640" w:rsidRDefault="00532640" w:rsidP="00532640"/>
          <w:p w14:paraId="18CD7896" w14:textId="77777777" w:rsidR="00532640" w:rsidRDefault="00532640" w:rsidP="00532640">
            <w:r>
              <w:t>One of the main areas of ice in the world is at the North Pole, or the Arctic, so I am going to predict the surface area of the ice at the North Pole for the next two years.</w:t>
            </w:r>
          </w:p>
          <w:p w14:paraId="46E34B53" w14:textId="77777777" w:rsidR="00532640" w:rsidRPr="00532640" w:rsidRDefault="00532640" w:rsidP="00532640">
            <w:pPr>
              <w:rPr>
                <w:sz w:val="14"/>
                <w:szCs w:val="14"/>
              </w:rPr>
            </w:pPr>
          </w:p>
          <w:p w14:paraId="1CF05BED" w14:textId="7604DE19" w:rsidR="00532640" w:rsidRDefault="00532640" w:rsidP="00532640">
            <w:pPr>
              <w:pStyle w:val="ListParagraph"/>
              <w:numPr>
                <w:ilvl w:val="0"/>
                <w:numId w:val="35"/>
              </w:numPr>
            </w:pPr>
            <w:r w:rsidRPr="00532640">
              <w:rPr>
                <w:sz w:val="14"/>
                <w:szCs w:val="14"/>
              </w:rPr>
              <w:t>http://science.howstuffworks.com/environmental/green-science/global-warming4.htm</w:t>
            </w:r>
          </w:p>
        </w:tc>
      </w:tr>
      <w:tr w:rsidR="00532640" w14:paraId="0633FD6A" w14:textId="77777777" w:rsidTr="00532640">
        <w:tc>
          <w:tcPr>
            <w:tcW w:w="5228" w:type="dxa"/>
          </w:tcPr>
          <w:p w14:paraId="3618D72B" w14:textId="704723F5" w:rsidR="00532640" w:rsidRDefault="00532640" w:rsidP="008C4967">
            <w:r>
              <w:rPr>
                <w:noProof/>
                <w:lang w:val="en-US"/>
              </w:rPr>
              <w:drawing>
                <wp:inline distT="0" distB="0" distL="0" distR="0" wp14:anchorId="743B72A0" wp14:editId="3E8E49D6">
                  <wp:extent cx="2988000" cy="2242059"/>
                  <wp:effectExtent l="0" t="0" r="3175" b="6350"/>
                  <wp:docPr id="7" name="Picture 7" descr="http://localhost/grapher/imagetemp/TimeSeriesRecomp-zdb8riRh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ocalhost/grapher/imagetemp/TimeSeriesRecomp-zdb8riRh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575722FD" w14:textId="0504C004" w:rsidR="00532640" w:rsidRDefault="00532640" w:rsidP="00532640">
            <w:r>
              <w:t>A doctor at the local birthing unit has asked me to look at the number of births so that he can work out if he should be employing more staff or not.</w:t>
            </w:r>
          </w:p>
          <w:p w14:paraId="32BFF05E" w14:textId="77777777" w:rsidR="00532640" w:rsidRDefault="00532640" w:rsidP="00532640"/>
          <w:p w14:paraId="0E1FD831" w14:textId="77777777" w:rsidR="00532640" w:rsidRDefault="00532640" w:rsidP="00532640">
            <w:r>
              <w:t>The number of males and females born are approximately the same, so I am going to predict the number of live male births in New Zealand for the next two years.</w:t>
            </w:r>
          </w:p>
          <w:p w14:paraId="08751128" w14:textId="77777777" w:rsidR="00532640" w:rsidRDefault="00532640" w:rsidP="00532640"/>
          <w:p w14:paraId="72035DD7" w14:textId="77777777" w:rsidR="00532640" w:rsidRDefault="00532640" w:rsidP="008C4967"/>
        </w:tc>
      </w:tr>
    </w:tbl>
    <w:p w14:paraId="3E008CA5" w14:textId="77777777" w:rsidR="00992D67" w:rsidRDefault="00992D67">
      <w:r>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532640" w14:paraId="211A197E" w14:textId="77777777" w:rsidTr="00532640">
        <w:tc>
          <w:tcPr>
            <w:tcW w:w="5228" w:type="dxa"/>
          </w:tcPr>
          <w:p w14:paraId="138D8C2D" w14:textId="07896BFD" w:rsidR="00532640" w:rsidRDefault="00532640" w:rsidP="008C4967">
            <w:r>
              <w:rPr>
                <w:noProof/>
                <w:lang w:val="en-US"/>
              </w:rPr>
              <w:lastRenderedPageBreak/>
              <w:drawing>
                <wp:inline distT="0" distB="0" distL="0" distR="0" wp14:anchorId="2FAC0C7E" wp14:editId="0265F5A8">
                  <wp:extent cx="2988000" cy="2242059"/>
                  <wp:effectExtent l="0" t="0" r="3175" b="6350"/>
                  <wp:docPr id="13" name="Picture 13" descr="http://localhost/grapher/imagetemp/TimeSeriesRecomp-Ty69ARvs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ocalhost/grapher/imagetemp/TimeSeriesRecomp-Ty69ARvsL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38474475" w14:textId="77777777" w:rsidR="00532640" w:rsidRDefault="00532640" w:rsidP="008C4967"/>
        </w:tc>
      </w:tr>
      <w:tr w:rsidR="00532640" w14:paraId="723193D5" w14:textId="77777777" w:rsidTr="00532640">
        <w:tc>
          <w:tcPr>
            <w:tcW w:w="5228" w:type="dxa"/>
          </w:tcPr>
          <w:p w14:paraId="0150BA37" w14:textId="3B6E9BA4" w:rsidR="00532640" w:rsidRDefault="00532640" w:rsidP="008C4967">
            <w:r>
              <w:rPr>
                <w:noProof/>
                <w:lang w:val="en-US"/>
              </w:rPr>
              <w:drawing>
                <wp:inline distT="0" distB="0" distL="0" distR="0" wp14:anchorId="1D55B0CE" wp14:editId="4D3CF771">
                  <wp:extent cx="2988000" cy="2242059"/>
                  <wp:effectExtent l="0" t="0" r="3175" b="6350"/>
                  <wp:docPr id="20" name="Picture 20" descr="http://localhost/grapher/imagetemp/TimeSeriesRecomp-IAUEtDgl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ocalhost/grapher/imagetemp/TimeSeriesRecomp-IAUEtDglj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11046F61" w14:textId="77777777" w:rsidR="00532640" w:rsidRDefault="00532640" w:rsidP="008C4967"/>
        </w:tc>
      </w:tr>
      <w:tr w:rsidR="00532640" w14:paraId="25E30B6D" w14:textId="77777777" w:rsidTr="00532640">
        <w:tc>
          <w:tcPr>
            <w:tcW w:w="5228" w:type="dxa"/>
          </w:tcPr>
          <w:p w14:paraId="7301558A" w14:textId="7EB0EEDD" w:rsidR="00532640" w:rsidRDefault="00532640" w:rsidP="008C4967">
            <w:r>
              <w:rPr>
                <w:noProof/>
                <w:lang w:val="en-US"/>
              </w:rPr>
              <w:drawing>
                <wp:inline distT="0" distB="0" distL="0" distR="0" wp14:anchorId="64C88F8A" wp14:editId="1EEDEEE8">
                  <wp:extent cx="2988000" cy="2242059"/>
                  <wp:effectExtent l="0" t="0" r="3175" b="6350"/>
                  <wp:docPr id="24" name="Picture 24" descr="http://localhost/grapher/imagetemp/TimeSeriesRecomp-rspPIn7A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ocalhost/grapher/imagetemp/TimeSeriesRecomp-rspPIn7AW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153B7ACF" w14:textId="77777777" w:rsidR="00532640" w:rsidRDefault="00532640" w:rsidP="008C4967"/>
        </w:tc>
      </w:tr>
      <w:tr w:rsidR="00532640" w14:paraId="7D85BB01" w14:textId="77777777" w:rsidTr="00532640">
        <w:tc>
          <w:tcPr>
            <w:tcW w:w="5228" w:type="dxa"/>
          </w:tcPr>
          <w:p w14:paraId="123A1F3B" w14:textId="3AFD3A16" w:rsidR="00532640" w:rsidRDefault="00071024" w:rsidP="008C4967">
            <w:r>
              <w:rPr>
                <w:noProof/>
                <w:lang w:val="en-US"/>
              </w:rPr>
              <w:drawing>
                <wp:inline distT="0" distB="0" distL="0" distR="0" wp14:anchorId="1FAA3F07" wp14:editId="6140ABA2">
                  <wp:extent cx="2988000" cy="2242059"/>
                  <wp:effectExtent l="0" t="0" r="3175" b="6350"/>
                  <wp:docPr id="137" name="Picture 137" descr="http://localhost/grapher/imagetemp/TimeSeriesRecomp-lVGAu6XP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localhost/grapher/imagetemp/TimeSeriesRecomp-lVGAu6XPx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5ACCCA9C" w14:textId="77777777" w:rsidR="00532640" w:rsidRDefault="00532640" w:rsidP="008C4967"/>
        </w:tc>
      </w:tr>
    </w:tbl>
    <w:p w14:paraId="73084B53" w14:textId="6A5DD4B9" w:rsidR="00127D49" w:rsidRDefault="00532640" w:rsidP="00127D49">
      <w:pPr>
        <w:pStyle w:val="Heading1"/>
      </w:pPr>
      <w:bookmarkStart w:id="1" w:name="_Toc433917089"/>
      <w:r>
        <w:lastRenderedPageBreak/>
        <w:t xml:space="preserve">Part 2: </w:t>
      </w:r>
      <w:r w:rsidR="00127D49">
        <w:t>Plan</w:t>
      </w:r>
      <w:bookmarkEnd w:id="1"/>
    </w:p>
    <w:p w14:paraId="751F38D8" w14:textId="71E63335" w:rsidR="0074397B" w:rsidRPr="00783219" w:rsidRDefault="00532640" w:rsidP="00127D49">
      <w:pPr>
        <w:pStyle w:val="Heading2"/>
      </w:pPr>
      <w:bookmarkStart w:id="2" w:name="_Toc433917090"/>
      <w:r>
        <w:t xml:space="preserve">Part 2.1: </w:t>
      </w:r>
      <w:r w:rsidR="00BE6914">
        <w:t>Explain</w:t>
      </w:r>
      <w:r w:rsidR="0074397B" w:rsidRPr="00783219">
        <w:t xml:space="preserve"> the Variables</w:t>
      </w:r>
      <w:bookmarkEnd w:id="2"/>
    </w:p>
    <w:p w14:paraId="49D4AA15" w14:textId="2A094C82" w:rsidR="0074397B" w:rsidRPr="00BD4A3D" w:rsidRDefault="0074397B" w:rsidP="0074397B">
      <w:r w:rsidRPr="00BD4A3D">
        <w:t xml:space="preserve">The next thing that we need to do is </w:t>
      </w:r>
      <w:r w:rsidR="00BE6914">
        <w:t>explain</w:t>
      </w:r>
      <w:r w:rsidRPr="00BD4A3D">
        <w:t xml:space="preserve"> our variable</w:t>
      </w:r>
      <w:r w:rsidR="00BE6914">
        <w:t>(s)</w:t>
      </w:r>
      <w:r>
        <w:t xml:space="preserve"> and say what units are being used</w:t>
      </w:r>
      <w:r w:rsidRPr="00BD4A3D">
        <w:t xml:space="preserve">. </w:t>
      </w:r>
    </w:p>
    <w:p w14:paraId="70A697D7" w14:textId="27477250" w:rsidR="00BE6914" w:rsidRDefault="0074397B" w:rsidP="0074397B">
      <w:r>
        <w:t>Identify</w:t>
      </w:r>
      <w:r w:rsidRPr="00BD4A3D">
        <w:t xml:space="preserve"> the variables for each of the graphs.</w:t>
      </w:r>
      <w:r>
        <w:t xml:space="preserve"> </w:t>
      </w:r>
    </w:p>
    <w:p w14:paraId="7E8DCBF4" w14:textId="421C15B5" w:rsidR="0074397B" w:rsidRPr="00BD4A3D" w:rsidRDefault="0074397B" w:rsidP="0074397B">
      <w:r w:rsidRPr="00BD4A3D">
        <w:t xml:space="preserve">The first </w:t>
      </w:r>
      <w:r w:rsidR="00BE6914">
        <w:t>two have</w:t>
      </w:r>
      <w:r w:rsidRPr="00BD4A3D">
        <w:t xml:space="preserve"> been done as example</w:t>
      </w:r>
      <w:r w:rsidR="00BE6914">
        <w:t>s</w:t>
      </w:r>
      <w:r w:rsidRPr="00BD4A3D">
        <w:t xml:space="preserve"> for you.</w:t>
      </w:r>
    </w:p>
    <w:p w14:paraId="20D6582A" w14:textId="77777777" w:rsidR="0074397B" w:rsidRDefault="0074397B" w:rsidP="0074397B"/>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532640" w14:paraId="23183DE7" w14:textId="77777777" w:rsidTr="00B12C74">
        <w:tc>
          <w:tcPr>
            <w:tcW w:w="5228" w:type="dxa"/>
          </w:tcPr>
          <w:p w14:paraId="6B499CA3" w14:textId="77777777" w:rsidR="00532640" w:rsidRDefault="00532640" w:rsidP="00B12C74">
            <w:r>
              <w:rPr>
                <w:noProof/>
                <w:lang w:val="en-US"/>
              </w:rPr>
              <w:drawing>
                <wp:inline distT="0" distB="0" distL="0" distR="0" wp14:anchorId="7705DB07" wp14:editId="73229A37">
                  <wp:extent cx="2988000" cy="2242059"/>
                  <wp:effectExtent l="0" t="0" r="3175" b="6350"/>
                  <wp:docPr id="66" name="Picture 66" descr="http://localhost/grapher/imagetemp/TimeSeriesRecomp-jvguKR1d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ocalhost/grapher/imagetemp/TimeSeriesRecomp-jvguKR1d0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5A41A308" w14:textId="3D051070" w:rsidR="00532640" w:rsidRDefault="00532640" w:rsidP="00532640">
            <w:r w:rsidRPr="00532640">
              <w:t>The sea ice is the surface area of sea ice in the Arctic Circle which is measured in millions of square kilometres.</w:t>
            </w:r>
          </w:p>
        </w:tc>
      </w:tr>
      <w:tr w:rsidR="00532640" w14:paraId="597C24A4" w14:textId="77777777" w:rsidTr="00B12C74">
        <w:tc>
          <w:tcPr>
            <w:tcW w:w="5228" w:type="dxa"/>
          </w:tcPr>
          <w:p w14:paraId="740B9225" w14:textId="77777777" w:rsidR="00532640" w:rsidRDefault="00532640" w:rsidP="00B12C74">
            <w:r>
              <w:rPr>
                <w:noProof/>
                <w:lang w:val="en-US"/>
              </w:rPr>
              <w:drawing>
                <wp:inline distT="0" distB="0" distL="0" distR="0" wp14:anchorId="2C90CB62" wp14:editId="5CF7FE78">
                  <wp:extent cx="2988000" cy="2242059"/>
                  <wp:effectExtent l="0" t="0" r="3175" b="6350"/>
                  <wp:docPr id="67" name="Picture 67" descr="http://localhost/grapher/imagetemp/TimeSeriesRecomp-zdb8riRh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ocalhost/grapher/imagetemp/TimeSeriesRecomp-zdb8riRh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44C6B7CC" w14:textId="53D7662C" w:rsidR="00532640" w:rsidRDefault="00532640" w:rsidP="00B12C74">
            <w:r>
              <w:t xml:space="preserve">Male live births </w:t>
            </w:r>
            <w:proofErr w:type="gramStart"/>
            <w:r>
              <w:t>is</w:t>
            </w:r>
            <w:proofErr w:type="gramEnd"/>
            <w:r>
              <w:t xml:space="preserve"> the number of males born in each quarter in New Zealand.</w:t>
            </w:r>
          </w:p>
          <w:p w14:paraId="1685D7E4" w14:textId="77777777" w:rsidR="00532640" w:rsidRDefault="00532640" w:rsidP="00B12C74"/>
          <w:p w14:paraId="27B803F2" w14:textId="77777777" w:rsidR="00532640" w:rsidRDefault="00532640" w:rsidP="00B12C74"/>
        </w:tc>
      </w:tr>
    </w:tbl>
    <w:p w14:paraId="7682E31C" w14:textId="77777777" w:rsidR="00992D67" w:rsidRDefault="00992D67">
      <w:r>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532640" w14:paraId="60CCAFC6" w14:textId="77777777" w:rsidTr="00B12C74">
        <w:tc>
          <w:tcPr>
            <w:tcW w:w="5228" w:type="dxa"/>
          </w:tcPr>
          <w:p w14:paraId="0A969D98" w14:textId="3E163F30" w:rsidR="00532640" w:rsidRDefault="00532640" w:rsidP="00B12C74">
            <w:r>
              <w:rPr>
                <w:noProof/>
                <w:lang w:val="en-US"/>
              </w:rPr>
              <w:lastRenderedPageBreak/>
              <w:drawing>
                <wp:inline distT="0" distB="0" distL="0" distR="0" wp14:anchorId="62DD8A67" wp14:editId="6A8C61B9">
                  <wp:extent cx="2988000" cy="2242059"/>
                  <wp:effectExtent l="0" t="0" r="3175" b="6350"/>
                  <wp:docPr id="68" name="Picture 68" descr="http://localhost/grapher/imagetemp/TimeSeriesRecomp-Ty69ARvs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ocalhost/grapher/imagetemp/TimeSeriesRecomp-Ty69ARvsL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4F2886EA" w14:textId="77777777" w:rsidR="00532640" w:rsidRDefault="00532640" w:rsidP="00B12C74"/>
        </w:tc>
      </w:tr>
      <w:tr w:rsidR="00532640" w14:paraId="29A89DE3" w14:textId="77777777" w:rsidTr="00B12C74">
        <w:tc>
          <w:tcPr>
            <w:tcW w:w="5228" w:type="dxa"/>
          </w:tcPr>
          <w:p w14:paraId="278026EF" w14:textId="77777777" w:rsidR="00532640" w:rsidRDefault="00532640" w:rsidP="00B12C74">
            <w:r>
              <w:rPr>
                <w:noProof/>
                <w:lang w:val="en-US"/>
              </w:rPr>
              <w:drawing>
                <wp:inline distT="0" distB="0" distL="0" distR="0" wp14:anchorId="4E3CDB2C" wp14:editId="2126247E">
                  <wp:extent cx="2988000" cy="2242059"/>
                  <wp:effectExtent l="0" t="0" r="3175" b="6350"/>
                  <wp:docPr id="69" name="Picture 69" descr="http://localhost/grapher/imagetemp/TimeSeriesRecomp-IAUEtDgl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ocalhost/grapher/imagetemp/TimeSeriesRecomp-IAUEtDglj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7A6256CB" w14:textId="77777777" w:rsidR="00532640" w:rsidRDefault="00532640" w:rsidP="00B12C74"/>
        </w:tc>
      </w:tr>
      <w:tr w:rsidR="00532640" w14:paraId="2C15C87C" w14:textId="77777777" w:rsidTr="00B12C74">
        <w:tc>
          <w:tcPr>
            <w:tcW w:w="5228" w:type="dxa"/>
          </w:tcPr>
          <w:p w14:paraId="44BDD5EC" w14:textId="77777777" w:rsidR="00532640" w:rsidRDefault="00532640" w:rsidP="00B12C74">
            <w:r>
              <w:rPr>
                <w:noProof/>
                <w:lang w:val="en-US"/>
              </w:rPr>
              <w:drawing>
                <wp:inline distT="0" distB="0" distL="0" distR="0" wp14:anchorId="13799BD6" wp14:editId="3568154C">
                  <wp:extent cx="2988000" cy="2242059"/>
                  <wp:effectExtent l="0" t="0" r="3175" b="6350"/>
                  <wp:docPr id="70" name="Picture 70" descr="http://localhost/grapher/imagetemp/TimeSeriesRecomp-rspPIn7A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ocalhost/grapher/imagetemp/TimeSeriesRecomp-rspPIn7AW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41C48B03" w14:textId="77777777" w:rsidR="00532640" w:rsidRDefault="00532640" w:rsidP="00B12C74"/>
        </w:tc>
      </w:tr>
      <w:tr w:rsidR="00532640" w14:paraId="5F5FBDEB" w14:textId="77777777" w:rsidTr="00B12C74">
        <w:tc>
          <w:tcPr>
            <w:tcW w:w="5228" w:type="dxa"/>
          </w:tcPr>
          <w:p w14:paraId="5AB90115" w14:textId="005C9A56" w:rsidR="00532640" w:rsidRDefault="00071024" w:rsidP="00B12C74">
            <w:r>
              <w:rPr>
                <w:noProof/>
                <w:lang w:val="en-US"/>
              </w:rPr>
              <w:drawing>
                <wp:inline distT="0" distB="0" distL="0" distR="0" wp14:anchorId="7B998139" wp14:editId="4AFF5973">
                  <wp:extent cx="2988000" cy="2242059"/>
                  <wp:effectExtent l="0" t="0" r="3175" b="6350"/>
                  <wp:docPr id="136" name="Picture 136" descr="http://localhost/grapher/imagetemp/TimeSeriesRecomp-lVGAu6XP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localhost/grapher/imagetemp/TimeSeriesRecomp-lVGAu6XPx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066B59C6" w14:textId="77777777" w:rsidR="00532640" w:rsidRDefault="00532640" w:rsidP="00B12C74"/>
        </w:tc>
      </w:tr>
    </w:tbl>
    <w:p w14:paraId="5A00F4EF" w14:textId="77777777" w:rsidR="0074397B" w:rsidRDefault="0074397B" w:rsidP="0074397B"/>
    <w:p w14:paraId="39BAA6DF" w14:textId="4D46759C" w:rsidR="0074397B" w:rsidRPr="00783219" w:rsidRDefault="00532640" w:rsidP="00127D49">
      <w:pPr>
        <w:pStyle w:val="Heading2"/>
      </w:pPr>
      <w:bookmarkStart w:id="3" w:name="_Toc433917091"/>
      <w:r>
        <w:t xml:space="preserve">Part 2.2: </w:t>
      </w:r>
      <w:r w:rsidR="0074397B">
        <w:t>Naming the Source</w:t>
      </w:r>
      <w:bookmarkEnd w:id="3"/>
    </w:p>
    <w:p w14:paraId="48A0793A" w14:textId="77777777" w:rsidR="0074397B" w:rsidRPr="00BD4A3D" w:rsidRDefault="0074397B" w:rsidP="0074397B">
      <w:r>
        <w:t>In order for our report to have validity, we need to state where the data has come from.</w:t>
      </w:r>
    </w:p>
    <w:p w14:paraId="4F577319" w14:textId="1A793DCC" w:rsidR="0074397B" w:rsidRDefault="0074397B" w:rsidP="0074397B">
      <w:r>
        <w:t>Name the source</w:t>
      </w:r>
      <w:r w:rsidRPr="00BD4A3D">
        <w:t xml:space="preserve"> for each of the graphs.</w:t>
      </w:r>
      <w:r>
        <w:t xml:space="preserve"> </w:t>
      </w:r>
      <w:r w:rsidRPr="00BD4A3D">
        <w:t xml:space="preserve">The first </w:t>
      </w:r>
      <w:r w:rsidR="00532640">
        <w:t>two have</w:t>
      </w:r>
      <w:r w:rsidR="00BE6914">
        <w:t xml:space="preserve"> been done as</w:t>
      </w:r>
      <w:r w:rsidRPr="00BD4A3D">
        <w:t xml:space="preserve"> example</w:t>
      </w:r>
      <w:r w:rsidR="00BE6914">
        <w:t>s</w:t>
      </w:r>
      <w:r w:rsidRPr="00BD4A3D">
        <w:t xml:space="preserve"> for you.</w:t>
      </w:r>
    </w:p>
    <w:p w14:paraId="68E7556E" w14:textId="5495357E" w:rsidR="0074397B" w:rsidRPr="003271D4" w:rsidRDefault="0074397B" w:rsidP="0074397B">
      <w:pPr>
        <w:rPr>
          <w:i/>
        </w:rPr>
      </w:pPr>
      <w:r>
        <w:rPr>
          <w:i/>
        </w:rPr>
        <w:t>Hint: Informati</w:t>
      </w:r>
      <w:r w:rsidR="00532640">
        <w:rPr>
          <w:i/>
        </w:rPr>
        <w:t>on of all of the data sources is</w:t>
      </w:r>
      <w:r>
        <w:rPr>
          <w:i/>
        </w:rPr>
        <w:t xml:space="preserve"> in the appendix.</w:t>
      </w:r>
    </w:p>
    <w:p w14:paraId="0DC54484" w14:textId="77777777" w:rsidR="0074397B" w:rsidRDefault="0074397B" w:rsidP="0074397B"/>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532640" w14:paraId="0E5F4694" w14:textId="77777777" w:rsidTr="00B12C74">
        <w:tc>
          <w:tcPr>
            <w:tcW w:w="5228" w:type="dxa"/>
          </w:tcPr>
          <w:p w14:paraId="2B0CE32F" w14:textId="77777777" w:rsidR="00532640" w:rsidRDefault="00532640" w:rsidP="00B12C74">
            <w:r>
              <w:rPr>
                <w:noProof/>
                <w:lang w:val="en-US"/>
              </w:rPr>
              <w:drawing>
                <wp:inline distT="0" distB="0" distL="0" distR="0" wp14:anchorId="7AAA83A5" wp14:editId="213AD684">
                  <wp:extent cx="2988000" cy="2242059"/>
                  <wp:effectExtent l="0" t="0" r="3175" b="6350"/>
                  <wp:docPr id="74" name="Picture 74" descr="http://localhost/grapher/imagetemp/TimeSeriesRecomp-jvguKR1d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ocalhost/grapher/imagetemp/TimeSeriesRecomp-jvguKR1d0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28743D45" w14:textId="5CBB5A04" w:rsidR="00532640" w:rsidRDefault="00532640" w:rsidP="00B12C74">
            <w:r w:rsidRPr="00532640">
              <w:t xml:space="preserve">The data used in this investigation is from the National Snow and Ice Data </w:t>
            </w:r>
            <w:proofErr w:type="spellStart"/>
            <w:r w:rsidRPr="00532640">
              <w:t>Center</w:t>
            </w:r>
            <w:proofErr w:type="spellEnd"/>
            <w:r w:rsidRPr="00532640">
              <w:t xml:space="preserve"> from 1990 - 2011.</w:t>
            </w:r>
          </w:p>
        </w:tc>
      </w:tr>
      <w:tr w:rsidR="00532640" w14:paraId="2C926CB0" w14:textId="77777777" w:rsidTr="00B12C74">
        <w:tc>
          <w:tcPr>
            <w:tcW w:w="5228" w:type="dxa"/>
          </w:tcPr>
          <w:p w14:paraId="78234C51" w14:textId="77777777" w:rsidR="00532640" w:rsidRDefault="00532640" w:rsidP="00B12C74">
            <w:r>
              <w:rPr>
                <w:noProof/>
                <w:lang w:val="en-US"/>
              </w:rPr>
              <w:drawing>
                <wp:inline distT="0" distB="0" distL="0" distR="0" wp14:anchorId="02A15742" wp14:editId="4081683E">
                  <wp:extent cx="2988000" cy="2242059"/>
                  <wp:effectExtent l="0" t="0" r="3175" b="6350"/>
                  <wp:docPr id="75" name="Picture 75" descr="http://localhost/grapher/imagetemp/TimeSeriesRecomp-zdb8riRh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ocalhost/grapher/imagetemp/TimeSeriesRecomp-zdb8riRh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439668E5" w14:textId="358005FF" w:rsidR="00532640" w:rsidRDefault="00532640" w:rsidP="00B12C74">
            <w:r>
              <w:t>The data used in this investigation is from Statistics New Zealand from 2000 - 2012.</w:t>
            </w:r>
          </w:p>
          <w:p w14:paraId="7C42DFD8" w14:textId="77777777" w:rsidR="00532640" w:rsidRDefault="00532640" w:rsidP="00B12C74"/>
        </w:tc>
      </w:tr>
    </w:tbl>
    <w:p w14:paraId="35E45895" w14:textId="77777777" w:rsidR="00992D67" w:rsidRDefault="00992D67">
      <w:r>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532640" w14:paraId="637A658C" w14:textId="77777777" w:rsidTr="00B12C74">
        <w:tc>
          <w:tcPr>
            <w:tcW w:w="5228" w:type="dxa"/>
          </w:tcPr>
          <w:p w14:paraId="0860624D" w14:textId="1CB3B99C" w:rsidR="00532640" w:rsidRDefault="00532640" w:rsidP="00B12C74">
            <w:r>
              <w:rPr>
                <w:noProof/>
                <w:lang w:val="en-US"/>
              </w:rPr>
              <w:lastRenderedPageBreak/>
              <w:drawing>
                <wp:inline distT="0" distB="0" distL="0" distR="0" wp14:anchorId="61217AC8" wp14:editId="0C3C6B63">
                  <wp:extent cx="2988000" cy="2242059"/>
                  <wp:effectExtent l="0" t="0" r="3175" b="6350"/>
                  <wp:docPr id="76" name="Picture 76" descr="http://localhost/grapher/imagetemp/TimeSeriesRecomp-Ty69ARvs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ocalhost/grapher/imagetemp/TimeSeriesRecomp-Ty69ARvsL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74A7C696" w14:textId="77777777" w:rsidR="00532640" w:rsidRDefault="00532640" w:rsidP="00B12C74"/>
        </w:tc>
      </w:tr>
      <w:tr w:rsidR="00532640" w14:paraId="6FD39873" w14:textId="77777777" w:rsidTr="00B12C74">
        <w:tc>
          <w:tcPr>
            <w:tcW w:w="5228" w:type="dxa"/>
          </w:tcPr>
          <w:p w14:paraId="69968BD7" w14:textId="77777777" w:rsidR="00532640" w:rsidRDefault="00532640" w:rsidP="00B12C74">
            <w:r>
              <w:rPr>
                <w:noProof/>
                <w:lang w:val="en-US"/>
              </w:rPr>
              <w:drawing>
                <wp:inline distT="0" distB="0" distL="0" distR="0" wp14:anchorId="58F1F4BC" wp14:editId="4E6D5471">
                  <wp:extent cx="2988000" cy="2242059"/>
                  <wp:effectExtent l="0" t="0" r="3175" b="6350"/>
                  <wp:docPr id="77" name="Picture 77" descr="http://localhost/grapher/imagetemp/TimeSeriesRecomp-IAUEtDgl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ocalhost/grapher/imagetemp/TimeSeriesRecomp-IAUEtDglj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4F7FAB18" w14:textId="77777777" w:rsidR="00532640" w:rsidRDefault="00532640" w:rsidP="00B12C74"/>
        </w:tc>
      </w:tr>
      <w:tr w:rsidR="00532640" w14:paraId="2B565DCA" w14:textId="77777777" w:rsidTr="00B12C74">
        <w:tc>
          <w:tcPr>
            <w:tcW w:w="5228" w:type="dxa"/>
          </w:tcPr>
          <w:p w14:paraId="238C60BA" w14:textId="77777777" w:rsidR="00532640" w:rsidRDefault="00532640" w:rsidP="00B12C74">
            <w:r>
              <w:rPr>
                <w:noProof/>
                <w:lang w:val="en-US"/>
              </w:rPr>
              <w:drawing>
                <wp:inline distT="0" distB="0" distL="0" distR="0" wp14:anchorId="16F084BD" wp14:editId="54586915">
                  <wp:extent cx="2988000" cy="2242059"/>
                  <wp:effectExtent l="0" t="0" r="3175" b="6350"/>
                  <wp:docPr id="78" name="Picture 78" descr="http://localhost/grapher/imagetemp/TimeSeriesRecomp-rspPIn7A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ocalhost/grapher/imagetemp/TimeSeriesRecomp-rspPIn7AW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5B67773E" w14:textId="77777777" w:rsidR="00532640" w:rsidRDefault="00532640" w:rsidP="00B12C74"/>
        </w:tc>
      </w:tr>
      <w:tr w:rsidR="00532640" w14:paraId="59C22C28" w14:textId="77777777" w:rsidTr="00B12C74">
        <w:tc>
          <w:tcPr>
            <w:tcW w:w="5228" w:type="dxa"/>
          </w:tcPr>
          <w:p w14:paraId="2B58E72D" w14:textId="20954754" w:rsidR="00532640" w:rsidRDefault="00071024" w:rsidP="00B12C74">
            <w:r>
              <w:rPr>
                <w:noProof/>
                <w:lang w:val="en-US"/>
              </w:rPr>
              <w:drawing>
                <wp:inline distT="0" distB="0" distL="0" distR="0" wp14:anchorId="19DE34B0" wp14:editId="7C980F3D">
                  <wp:extent cx="2988000" cy="2242059"/>
                  <wp:effectExtent l="0" t="0" r="3175" b="6350"/>
                  <wp:docPr id="135" name="Picture 135" descr="http://localhost/grapher/imagetemp/TimeSeriesRecomp-lVGAu6XP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localhost/grapher/imagetemp/TimeSeriesRecomp-lVGAu6XPx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0CA96631" w14:textId="77777777" w:rsidR="00532640" w:rsidRDefault="00532640" w:rsidP="00B12C74"/>
        </w:tc>
      </w:tr>
    </w:tbl>
    <w:p w14:paraId="0924E9E1" w14:textId="77777777" w:rsidR="00532640" w:rsidRDefault="00532640" w:rsidP="00532640"/>
    <w:p w14:paraId="5E656179" w14:textId="6874118F" w:rsidR="00DC6189" w:rsidRDefault="00532640" w:rsidP="00127D49">
      <w:pPr>
        <w:pStyle w:val="Heading1"/>
      </w:pPr>
      <w:bookmarkStart w:id="4" w:name="_Toc433917092"/>
      <w:r>
        <w:t xml:space="preserve">Part 3: </w:t>
      </w:r>
      <w:r w:rsidR="00DC6189">
        <w:t xml:space="preserve">Data – Using </w:t>
      </w:r>
      <w:proofErr w:type="spellStart"/>
      <w:r w:rsidR="00960F7D">
        <w:t>NZGrapher</w:t>
      </w:r>
      <w:bookmarkEnd w:id="4"/>
      <w:proofErr w:type="spellEnd"/>
    </w:p>
    <w:p w14:paraId="23C413CA" w14:textId="77777777" w:rsidR="00BE74FA" w:rsidRDefault="00BE74FA" w:rsidP="00BE74FA">
      <w:r>
        <w:t xml:space="preserve">The next section that we need to do is the data section. This is reproducing the graphs on Page 2 using </w:t>
      </w:r>
      <w:proofErr w:type="spellStart"/>
      <w:r>
        <w:t>NZGrapher</w:t>
      </w:r>
      <w:proofErr w:type="spellEnd"/>
      <w:r>
        <w:t>. The example below will go through using the Rugby dataset for weight by position.</w:t>
      </w:r>
    </w:p>
    <w:p w14:paraId="77007871" w14:textId="36C00054" w:rsidR="002476A3" w:rsidRDefault="00BE74FA" w:rsidP="00B12C74">
      <w:proofErr w:type="spellStart"/>
      <w:r>
        <w:t>NZGrapher</w:t>
      </w:r>
      <w:proofErr w:type="spellEnd"/>
      <w:r>
        <w:t xml:space="preserve"> runs on anything with a browser… Macs, PCs, iPad, Android, </w:t>
      </w:r>
      <w:proofErr w:type="spellStart"/>
      <w:r>
        <w:t>ChromeBooks</w:t>
      </w:r>
      <w:proofErr w:type="spellEnd"/>
      <w:r>
        <w:t xml:space="preserve"> and more.</w:t>
      </w:r>
    </w:p>
    <w:p w14:paraId="121B2751" w14:textId="77777777" w:rsidR="00B12C74" w:rsidRDefault="00B12C74" w:rsidP="00B12C74"/>
    <w:p w14:paraId="5E65617B" w14:textId="77777777" w:rsidR="00DC6189" w:rsidRDefault="00DC6189">
      <w:pPr>
        <w:spacing w:after="160" w:line="259" w:lineRule="auto"/>
      </w:pPr>
      <w:r>
        <w:t>The example below uses the sea ice dataset.</w:t>
      </w:r>
    </w:p>
    <w:tbl>
      <w:tblPr>
        <w:tblStyle w:val="TableGrid"/>
        <w:tblW w:w="0" w:type="auto"/>
        <w:tblLook w:val="04A0" w:firstRow="1" w:lastRow="0" w:firstColumn="1" w:lastColumn="0" w:noHBand="0" w:noVBand="1"/>
      </w:tblPr>
      <w:tblGrid>
        <w:gridCol w:w="5104"/>
        <w:gridCol w:w="5352"/>
      </w:tblGrid>
      <w:tr w:rsidR="005A3F1B" w14:paraId="5E65617E" w14:textId="77777777" w:rsidTr="00DC6189">
        <w:tc>
          <w:tcPr>
            <w:tcW w:w="5228" w:type="dxa"/>
          </w:tcPr>
          <w:p w14:paraId="5E65617C" w14:textId="1E4B576C" w:rsidR="005A3F1B" w:rsidRDefault="005A3F1B" w:rsidP="005A3F1B">
            <w:pPr>
              <w:spacing w:line="240" w:lineRule="auto"/>
            </w:pPr>
            <w:r w:rsidRPr="001A3685">
              <w:t xml:space="preserve">First up we need to start </w:t>
            </w:r>
            <w:proofErr w:type="spellStart"/>
            <w:r>
              <w:t>NZGrapher</w:t>
            </w:r>
            <w:proofErr w:type="spellEnd"/>
            <w:r w:rsidRPr="001A3685">
              <w:t xml:space="preserve"> by </w:t>
            </w:r>
            <w:r>
              <w:t>going to the link in the box to the right.</w:t>
            </w:r>
          </w:p>
        </w:tc>
        <w:tc>
          <w:tcPr>
            <w:tcW w:w="5228" w:type="dxa"/>
          </w:tcPr>
          <w:p w14:paraId="5E65617D" w14:textId="1377140C" w:rsidR="005A3F1B" w:rsidRDefault="009A27AC" w:rsidP="005A3F1B">
            <w:pPr>
              <w:spacing w:line="240" w:lineRule="auto"/>
            </w:pPr>
            <w:hyperlink r:id="rId18" w:history="1">
              <w:r w:rsidR="005A3F1B" w:rsidRPr="00C0392C">
                <w:rPr>
                  <w:rStyle w:val="Hyperlink"/>
                  <w:noProof/>
                  <w:lang w:eastAsia="en-NZ"/>
                </w:rPr>
                <w:t>www.jake4maths.com/grapher</w:t>
              </w:r>
            </w:hyperlink>
            <w:r w:rsidR="005A3F1B">
              <w:rPr>
                <w:noProof/>
                <w:lang w:eastAsia="en-NZ"/>
              </w:rPr>
              <w:t xml:space="preserve"> </w:t>
            </w:r>
          </w:p>
        </w:tc>
      </w:tr>
      <w:tr w:rsidR="005A3F1B" w14:paraId="5E656184" w14:textId="77777777" w:rsidTr="00DC6189">
        <w:tc>
          <w:tcPr>
            <w:tcW w:w="5228" w:type="dxa"/>
          </w:tcPr>
          <w:p w14:paraId="5E656182" w14:textId="26C4F9F0" w:rsidR="005A3F1B" w:rsidRDefault="005A3F1B" w:rsidP="005A3F1B">
            <w:pPr>
              <w:spacing w:line="240" w:lineRule="auto"/>
            </w:pPr>
            <w:r>
              <w:t xml:space="preserve">The first time you load </w:t>
            </w:r>
            <w:proofErr w:type="spellStart"/>
            <w:r>
              <w:t>NZGrapher</w:t>
            </w:r>
            <w:proofErr w:type="spellEnd"/>
            <w:r>
              <w:t xml:space="preserve"> it will display an overlay with descriptions as to what all the different areas do as shown to the right. To load your data in either select it from the dropdown in the top right, or upload it in the top left corner and press go.</w:t>
            </w:r>
          </w:p>
        </w:tc>
        <w:tc>
          <w:tcPr>
            <w:tcW w:w="5228" w:type="dxa"/>
          </w:tcPr>
          <w:p w14:paraId="5E656183" w14:textId="59078E3F" w:rsidR="005A3F1B" w:rsidRDefault="00BB2526" w:rsidP="005A3F1B">
            <w:pPr>
              <w:spacing w:line="240" w:lineRule="auto"/>
            </w:pPr>
            <w:r>
              <w:pict w14:anchorId="36DAA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pt;height:154.5pt">
                  <v:imagedata r:id="rId19" o:title="download"/>
                </v:shape>
              </w:pict>
            </w:r>
          </w:p>
        </w:tc>
      </w:tr>
      <w:tr w:rsidR="005A3F1B" w14:paraId="5E65618B" w14:textId="77777777" w:rsidTr="00DC6189">
        <w:tc>
          <w:tcPr>
            <w:tcW w:w="5228" w:type="dxa"/>
          </w:tcPr>
          <w:p w14:paraId="1FEBA101" w14:textId="77777777" w:rsidR="00BE74FA" w:rsidRDefault="00BE74FA" w:rsidP="00BE74FA">
            <w:r>
              <w:t>To draw a dot plot there are just three things you need to do.</w:t>
            </w:r>
          </w:p>
          <w:p w14:paraId="2D8C56FE" w14:textId="11537E5B" w:rsidR="00BE74FA" w:rsidRDefault="00BE74FA" w:rsidP="00BE74FA">
            <w:pPr>
              <w:pStyle w:val="ListParagraph"/>
              <w:numPr>
                <w:ilvl w:val="0"/>
                <w:numId w:val="33"/>
              </w:numPr>
            </w:pPr>
            <w:r>
              <w:t>Select the x-variable… this is your time series variable that will be on the x-axis, in this case it’s ‘Time’.</w:t>
            </w:r>
          </w:p>
          <w:p w14:paraId="7BF20784" w14:textId="28068359" w:rsidR="00BE74FA" w:rsidRDefault="00BE74FA" w:rsidP="00BE74FA">
            <w:pPr>
              <w:pStyle w:val="ListParagraph"/>
              <w:numPr>
                <w:ilvl w:val="0"/>
                <w:numId w:val="33"/>
              </w:numPr>
            </w:pPr>
            <w:r>
              <w:t>Select the y-variable… this is your actual data, in this case it’s ‘Arctic’.</w:t>
            </w:r>
          </w:p>
          <w:p w14:paraId="0F174A78" w14:textId="06CCA62A" w:rsidR="00BE74FA" w:rsidRDefault="00BE74FA" w:rsidP="00BE74FA">
            <w:pPr>
              <w:pStyle w:val="ListParagraph"/>
              <w:numPr>
                <w:ilvl w:val="0"/>
                <w:numId w:val="33"/>
              </w:numPr>
            </w:pPr>
            <w:r>
              <w:t>Select the graph type… for this we want the ‘time series re-composition’.</w:t>
            </w:r>
          </w:p>
          <w:p w14:paraId="0B908649" w14:textId="77777777" w:rsidR="00BE74FA" w:rsidRDefault="00BE74FA" w:rsidP="00BE74FA">
            <w:r>
              <w:t>You then just need to check the graph title and axis labels to make sure they are appropriate (include units where necessary) and add press update graph to save the titles.</w:t>
            </w:r>
          </w:p>
          <w:p w14:paraId="427C43D6" w14:textId="77777777" w:rsidR="00BE74FA" w:rsidRDefault="00BE74FA" w:rsidP="00BE74FA"/>
          <w:p w14:paraId="34432DC1" w14:textId="449C6529" w:rsidR="00BE74FA" w:rsidRDefault="00BE74FA" w:rsidP="00BE74FA">
            <w:r>
              <w:t>To</w:t>
            </w:r>
            <w:r w:rsidR="00071024">
              <w:t xml:space="preserve"> copy the graph just right click and press copy image, or to </w:t>
            </w:r>
            <w:r>
              <w:t>save press ‘Save Image As’ or whatever your device says that is similar.</w:t>
            </w:r>
          </w:p>
          <w:p w14:paraId="103F03C2" w14:textId="77777777" w:rsidR="00BE74FA" w:rsidRDefault="00BE74FA" w:rsidP="00BE74FA"/>
          <w:p w14:paraId="5E656189" w14:textId="175DEDDC" w:rsidR="005A3F1B" w:rsidRDefault="00BE74FA" w:rsidP="00BE74FA">
            <w:pPr>
              <w:spacing w:line="240" w:lineRule="auto"/>
            </w:pPr>
            <w:r>
              <w:rPr>
                <w:i/>
                <w:sz w:val="18"/>
              </w:rPr>
              <w:t>Note: If you want to identify the extreme points, if you click the ‘Point Labels’ checkbox this will add little numbers next to the points that correspond with the point id.</w:t>
            </w:r>
          </w:p>
        </w:tc>
        <w:tc>
          <w:tcPr>
            <w:tcW w:w="5228" w:type="dxa"/>
          </w:tcPr>
          <w:p w14:paraId="5E65618A" w14:textId="2A434CE1" w:rsidR="005A3F1B" w:rsidRDefault="00BB2526" w:rsidP="005A3F1B">
            <w:pPr>
              <w:spacing w:line="240" w:lineRule="auto"/>
            </w:pPr>
            <w:r>
              <w:pict w14:anchorId="372FDCC2">
                <v:shape id="_x0000_i1026" type="#_x0000_t75" style="width:257pt;height:149pt">
                  <v:imagedata r:id="rId20" o:title="download (1)"/>
                </v:shape>
              </w:pict>
            </w:r>
          </w:p>
        </w:tc>
      </w:tr>
      <w:tr w:rsidR="005A3F1B" w14:paraId="5E656190" w14:textId="77777777" w:rsidTr="00DC6189">
        <w:tc>
          <w:tcPr>
            <w:tcW w:w="5228" w:type="dxa"/>
          </w:tcPr>
          <w:p w14:paraId="7C968993" w14:textId="77777777" w:rsidR="005A3F1B" w:rsidRDefault="00BE74FA" w:rsidP="005A3F1B">
            <w:pPr>
              <w:spacing w:line="240" w:lineRule="auto"/>
            </w:pPr>
            <w:r>
              <w:lastRenderedPageBreak/>
              <w:t>To get the seasonal effect graph just change the graph type to ‘time series seasonal effects’</w:t>
            </w:r>
          </w:p>
          <w:p w14:paraId="295B01BE" w14:textId="77777777" w:rsidR="002476A3" w:rsidRDefault="002476A3" w:rsidP="002476A3"/>
          <w:p w14:paraId="5E65618E" w14:textId="3572456E" w:rsidR="00BE74FA" w:rsidRPr="00837857" w:rsidRDefault="002476A3" w:rsidP="002476A3">
            <w:pPr>
              <w:spacing w:line="240" w:lineRule="auto"/>
              <w:rPr>
                <w:i/>
              </w:rPr>
            </w:pPr>
            <w:r>
              <w:rPr>
                <w:i/>
                <w:sz w:val="18"/>
              </w:rPr>
              <w:t>Note: you will need to change the x-axis title to reflect if it is monthly or quarterly (or something else).</w:t>
            </w:r>
          </w:p>
        </w:tc>
        <w:tc>
          <w:tcPr>
            <w:tcW w:w="5228" w:type="dxa"/>
          </w:tcPr>
          <w:p w14:paraId="5E65618F" w14:textId="4E22755A" w:rsidR="005A3F1B" w:rsidRDefault="00BB2526" w:rsidP="005A3F1B">
            <w:pPr>
              <w:spacing w:line="240" w:lineRule="auto"/>
            </w:pPr>
            <w:r>
              <w:pict w14:anchorId="5196BF6B">
                <v:shape id="_x0000_i1027" type="#_x0000_t75" style="width:257pt;height:154.5pt">
                  <v:imagedata r:id="rId21" o:title="download (2)"/>
                </v:shape>
              </w:pict>
            </w:r>
          </w:p>
        </w:tc>
      </w:tr>
      <w:tr w:rsidR="005A3F1B" w14:paraId="5E656198" w14:textId="77777777" w:rsidTr="00DC6189">
        <w:tc>
          <w:tcPr>
            <w:tcW w:w="5228" w:type="dxa"/>
          </w:tcPr>
          <w:p w14:paraId="5E656193" w14:textId="5B86BADC" w:rsidR="005A3F1B" w:rsidRDefault="002476A3" w:rsidP="005A3F1B">
            <w:pPr>
              <w:spacing w:line="240" w:lineRule="auto"/>
            </w:pPr>
            <w:r>
              <w:t xml:space="preserve">The final graph we need is the forecast graph. </w:t>
            </w:r>
          </w:p>
          <w:p w14:paraId="5ABB7093" w14:textId="066F99B1" w:rsidR="002476A3" w:rsidRDefault="002476A3" w:rsidP="005A3F1B">
            <w:pPr>
              <w:spacing w:line="240" w:lineRule="auto"/>
            </w:pPr>
            <w:r>
              <w:t>To get the visual output you just change the graph type to ‘time series forecasts’</w:t>
            </w:r>
          </w:p>
          <w:p w14:paraId="0267C198" w14:textId="77777777" w:rsidR="002476A3" w:rsidRDefault="002476A3" w:rsidP="005A3F1B">
            <w:pPr>
              <w:spacing w:line="240" w:lineRule="auto"/>
            </w:pPr>
          </w:p>
          <w:p w14:paraId="5E656196" w14:textId="75833783" w:rsidR="005A3F1B" w:rsidRPr="002476A3" w:rsidRDefault="002476A3" w:rsidP="005A3F1B">
            <w:pPr>
              <w:spacing w:line="240" w:lineRule="auto"/>
            </w:pPr>
            <w:r>
              <w:t xml:space="preserve">You will also need the text output of the predictions which you can get by clicking on the tick box below the graph. </w:t>
            </w:r>
          </w:p>
        </w:tc>
        <w:tc>
          <w:tcPr>
            <w:tcW w:w="5228" w:type="dxa"/>
          </w:tcPr>
          <w:p w14:paraId="5E656197" w14:textId="4F4AA0CF" w:rsidR="005A3F1B" w:rsidRDefault="00BB2526" w:rsidP="005A3F1B">
            <w:pPr>
              <w:spacing w:line="240" w:lineRule="auto"/>
            </w:pPr>
            <w:r>
              <w:pict w14:anchorId="7C917074">
                <v:shape id="_x0000_i1028" type="#_x0000_t75" style="width:257pt;height:154.5pt">
                  <v:imagedata r:id="rId22" o:title="download (3)"/>
                </v:shape>
              </w:pict>
            </w:r>
          </w:p>
        </w:tc>
      </w:tr>
    </w:tbl>
    <w:p w14:paraId="5E6561B6" w14:textId="77777777" w:rsidR="003A0087" w:rsidRDefault="003A0087" w:rsidP="003A0087">
      <w:pPr>
        <w:spacing w:line="240" w:lineRule="auto"/>
      </w:pPr>
    </w:p>
    <w:p w14:paraId="5E6561BA" w14:textId="074FF544" w:rsidR="003A0087" w:rsidRDefault="003A0087" w:rsidP="00837857">
      <w:pPr>
        <w:spacing w:line="240" w:lineRule="auto"/>
        <w:jc w:val="center"/>
      </w:pPr>
      <w:r>
        <w:t>Now it’s your turn. For each dataset produce all the outputs shown above.</w:t>
      </w:r>
    </w:p>
    <w:p w14:paraId="2180F3A4" w14:textId="77777777" w:rsidR="00837857" w:rsidRPr="00837857" w:rsidRDefault="00837857" w:rsidP="00837857">
      <w:pPr>
        <w:spacing w:line="240" w:lineRule="auto"/>
        <w:jc w:val="center"/>
      </w:pPr>
    </w:p>
    <w:p w14:paraId="5E6561BB" w14:textId="77777777" w:rsidR="00DC6189" w:rsidRDefault="00725547" w:rsidP="00725547">
      <w:pPr>
        <w:spacing w:after="160" w:line="259" w:lineRule="auto"/>
        <w:jc w:val="center"/>
      </w:pPr>
      <w:r>
        <w:t xml:space="preserve">Teachers: for tips and tricks on how to format data for time series click on the time series link on: </w:t>
      </w:r>
      <w:hyperlink r:id="rId23" w:history="1">
        <w:r w:rsidRPr="00FA237E">
          <w:rPr>
            <w:rStyle w:val="Hyperlink"/>
          </w:rPr>
          <w:t>http://www.mathsnz.com/inzight-tips/</w:t>
        </w:r>
      </w:hyperlink>
      <w:r>
        <w:t xml:space="preserve"> </w:t>
      </w:r>
      <w:r w:rsidR="00DC6189">
        <w:br w:type="page"/>
      </w:r>
    </w:p>
    <w:p w14:paraId="5E6561BC" w14:textId="1375D460" w:rsidR="003A0087" w:rsidRDefault="00071024" w:rsidP="00127D49">
      <w:pPr>
        <w:pStyle w:val="Heading1"/>
      </w:pPr>
      <w:bookmarkStart w:id="5" w:name="_Toc433917093"/>
      <w:r>
        <w:lastRenderedPageBreak/>
        <w:t xml:space="preserve">Part 4: </w:t>
      </w:r>
      <w:r w:rsidR="003A0087">
        <w:t>Analysis</w:t>
      </w:r>
      <w:bookmarkEnd w:id="5"/>
    </w:p>
    <w:p w14:paraId="5F3702DB" w14:textId="2C7D22FA" w:rsidR="00271499" w:rsidRDefault="003A0087">
      <w:pPr>
        <w:spacing w:after="160" w:line="259" w:lineRule="auto"/>
      </w:pPr>
      <w:r>
        <w:t>We now start on the analysis section of our report. In all of these sections you should be attempting to explain the cause of what you can see, ideally with references to back up your statements.</w:t>
      </w:r>
    </w:p>
    <w:p w14:paraId="5E6561BE" w14:textId="5CFDE624" w:rsidR="003A0087" w:rsidRDefault="00071024" w:rsidP="00127D49">
      <w:pPr>
        <w:pStyle w:val="Heading2"/>
      </w:pPr>
      <w:bookmarkStart w:id="6" w:name="_Toc433917094"/>
      <w:r>
        <w:t>Part 4.1</w:t>
      </w:r>
      <w:r w:rsidR="00E95776">
        <w:t>:</w:t>
      </w:r>
      <w:r>
        <w:t xml:space="preserve"> </w:t>
      </w:r>
      <w:r w:rsidR="003A0087">
        <w:t>Long Term Trend</w:t>
      </w:r>
      <w:bookmarkEnd w:id="6"/>
    </w:p>
    <w:p w14:paraId="06619A9E" w14:textId="42B8417C" w:rsidR="00071024" w:rsidRDefault="0093186A" w:rsidP="00071024">
      <w:pPr>
        <w:spacing w:after="160" w:line="259" w:lineRule="auto"/>
      </w:pPr>
      <w:r>
        <w:t>For the long term trend we want to be discussing the overall trend. This is what is happening to the blue line on our recomposed data graphs. Is it increasing, decreasing or doing something else? It is good to give numbers</w:t>
      </w:r>
      <w:r w:rsidR="00E02294">
        <w:t xml:space="preserve"> for different dates</w:t>
      </w:r>
      <w:r>
        <w:t xml:space="preserve"> to back up your comments.</w:t>
      </w:r>
      <w:r w:rsidR="00A0712B">
        <w:t xml:space="preserve"> For higher grades you should be giving possible </w:t>
      </w:r>
      <w:r w:rsidR="00D2122E">
        <w:t>reasons and link to your purpose.</w:t>
      </w:r>
      <w:r w:rsidR="004B72DE">
        <w:t xml:space="preserve"> You should always start by stating the start and finish values, and then elaborate on what is happening in between. You could also think about how much of the variation in the raw data is due to the change in this trend.</w:t>
      </w:r>
    </w:p>
    <w:p w14:paraId="5E6561C1" w14:textId="0D07BBBB" w:rsidR="0093186A" w:rsidRDefault="0093186A" w:rsidP="00071024">
      <w:pPr>
        <w:spacing w:after="160" w:line="259" w:lineRule="auto"/>
      </w:pPr>
      <w:r>
        <w:t>For each of the graphs write a comment about the long term trend.</w:t>
      </w:r>
      <w:r w:rsidR="00071024">
        <w:br/>
      </w:r>
      <w:r>
        <w:t>The first two have been done for you.</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071024" w14:paraId="1D878716" w14:textId="77777777" w:rsidTr="00E716BE">
        <w:tc>
          <w:tcPr>
            <w:tcW w:w="5228" w:type="dxa"/>
          </w:tcPr>
          <w:p w14:paraId="2477FB7D" w14:textId="77777777" w:rsidR="00071024" w:rsidRDefault="00071024" w:rsidP="00E716BE">
            <w:r>
              <w:rPr>
                <w:noProof/>
                <w:lang w:val="en-US"/>
              </w:rPr>
              <w:drawing>
                <wp:inline distT="0" distB="0" distL="0" distR="0" wp14:anchorId="6AF4AF9B" wp14:editId="26B4CDC9">
                  <wp:extent cx="2988000" cy="2242058"/>
                  <wp:effectExtent l="0" t="0" r="3175" b="6350"/>
                  <wp:docPr id="89" name="Picture 89" descr="http://localhost/grapher/imagetemp/TimeSeriesRecomp-jvguKR1d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ocalhost/grapher/imagetemp/TimeSeriesRecomp-jvguKR1d0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000" cy="2242058"/>
                          </a:xfrm>
                          <a:prstGeom prst="rect">
                            <a:avLst/>
                          </a:prstGeom>
                          <a:noFill/>
                          <a:ln>
                            <a:noFill/>
                          </a:ln>
                        </pic:spPr>
                      </pic:pic>
                    </a:graphicData>
                  </a:graphic>
                </wp:inline>
              </w:drawing>
            </w:r>
          </w:p>
        </w:tc>
        <w:tc>
          <w:tcPr>
            <w:tcW w:w="5228" w:type="dxa"/>
          </w:tcPr>
          <w:p w14:paraId="29F7ABD3" w14:textId="368A4FF7" w:rsidR="00071024" w:rsidRDefault="00071024" w:rsidP="00E716BE">
            <w:r w:rsidRPr="00071024">
              <w:t>By looking at the recomposed data I can see that overall the amount of sea ice in the artic area appears to be generally decreasing from about 10 million square kilometres on average in 1990 to approximately 8 million square kilometres on average in 2011.</w:t>
            </w:r>
          </w:p>
        </w:tc>
      </w:tr>
      <w:tr w:rsidR="00071024" w14:paraId="1D283080" w14:textId="77777777" w:rsidTr="00E716BE">
        <w:tc>
          <w:tcPr>
            <w:tcW w:w="5228" w:type="dxa"/>
          </w:tcPr>
          <w:p w14:paraId="73560AC4" w14:textId="77777777" w:rsidR="00071024" w:rsidRDefault="00071024" w:rsidP="00E716BE">
            <w:r>
              <w:rPr>
                <w:noProof/>
                <w:lang w:val="en-US"/>
              </w:rPr>
              <w:drawing>
                <wp:inline distT="0" distB="0" distL="0" distR="0" wp14:anchorId="0419DBAD" wp14:editId="51C64F15">
                  <wp:extent cx="2988000" cy="2242058"/>
                  <wp:effectExtent l="0" t="0" r="3175" b="6350"/>
                  <wp:docPr id="90" name="Picture 90" descr="http://localhost/grapher/imagetemp/TimeSeriesRecomp-zdb8riRh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ocalhost/grapher/imagetemp/TimeSeriesRecomp-zdb8riRh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000" cy="2242058"/>
                          </a:xfrm>
                          <a:prstGeom prst="rect">
                            <a:avLst/>
                          </a:prstGeom>
                          <a:noFill/>
                          <a:ln>
                            <a:noFill/>
                          </a:ln>
                        </pic:spPr>
                      </pic:pic>
                    </a:graphicData>
                  </a:graphic>
                </wp:inline>
              </w:drawing>
            </w:r>
          </w:p>
        </w:tc>
        <w:tc>
          <w:tcPr>
            <w:tcW w:w="5228" w:type="dxa"/>
          </w:tcPr>
          <w:p w14:paraId="4ABF04CE" w14:textId="3FABDB18" w:rsidR="00071024" w:rsidRDefault="00071024" w:rsidP="00BA7BEC">
            <w:r w:rsidRPr="00071024">
              <w:t>By looking at the recomposed data I can see that overall the amount of male live births has increased since 2000</w:t>
            </w:r>
            <w:r w:rsidR="00BA7BEC">
              <w:t xml:space="preserve"> from approximately 7400 per quarter on average to approximately 7800 male live births per quarter on average at the end of 2012</w:t>
            </w:r>
            <w:r w:rsidRPr="00071024">
              <w:t>. In 2000 there were approximately 7400 births per quarter on average, this dropped to approximately 6800 per quarter on average in 2002, climbed to a peak of 820</w:t>
            </w:r>
            <w:r>
              <w:t>0 per quarter on average in 2008</w:t>
            </w:r>
            <w:r w:rsidRPr="00071024">
              <w:t xml:space="preserve">, possibly due to the financial boom, and has dropped off slightly to approximately 7800 per quarter on average in </w:t>
            </w:r>
            <w:r w:rsidR="00BA7BEC">
              <w:t>at the end of 2012</w:t>
            </w:r>
            <w:r w:rsidRPr="00071024">
              <w:t>.</w:t>
            </w:r>
          </w:p>
        </w:tc>
      </w:tr>
      <w:tr w:rsidR="00071024" w14:paraId="61A83D52" w14:textId="77777777" w:rsidTr="00E716BE">
        <w:tc>
          <w:tcPr>
            <w:tcW w:w="5228" w:type="dxa"/>
          </w:tcPr>
          <w:p w14:paraId="29D953ED" w14:textId="77777777" w:rsidR="00071024" w:rsidRDefault="00071024" w:rsidP="00E716BE">
            <w:r>
              <w:rPr>
                <w:noProof/>
                <w:lang w:val="en-US"/>
              </w:rPr>
              <w:lastRenderedPageBreak/>
              <w:drawing>
                <wp:inline distT="0" distB="0" distL="0" distR="0" wp14:anchorId="64E956D6" wp14:editId="6F3911DB">
                  <wp:extent cx="2988000" cy="2242058"/>
                  <wp:effectExtent l="0" t="0" r="3175" b="6350"/>
                  <wp:docPr id="91" name="Picture 91" descr="http://localhost/grapher/imagetemp/TimeSeriesRecomp-Ty69ARvs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ocalhost/grapher/imagetemp/TimeSeriesRecomp-Ty69ARvsL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000" cy="2242058"/>
                          </a:xfrm>
                          <a:prstGeom prst="rect">
                            <a:avLst/>
                          </a:prstGeom>
                          <a:noFill/>
                          <a:ln>
                            <a:noFill/>
                          </a:ln>
                        </pic:spPr>
                      </pic:pic>
                    </a:graphicData>
                  </a:graphic>
                </wp:inline>
              </w:drawing>
            </w:r>
          </w:p>
        </w:tc>
        <w:tc>
          <w:tcPr>
            <w:tcW w:w="5228" w:type="dxa"/>
          </w:tcPr>
          <w:p w14:paraId="11757222" w14:textId="77777777" w:rsidR="00071024" w:rsidRDefault="00071024" w:rsidP="00E716BE"/>
        </w:tc>
      </w:tr>
      <w:tr w:rsidR="00071024" w14:paraId="400F3D05" w14:textId="77777777" w:rsidTr="00E716BE">
        <w:tc>
          <w:tcPr>
            <w:tcW w:w="5228" w:type="dxa"/>
          </w:tcPr>
          <w:p w14:paraId="0E454AC2" w14:textId="77777777" w:rsidR="00071024" w:rsidRDefault="00071024" w:rsidP="00E716BE">
            <w:r>
              <w:rPr>
                <w:noProof/>
                <w:lang w:val="en-US"/>
              </w:rPr>
              <w:drawing>
                <wp:inline distT="0" distB="0" distL="0" distR="0" wp14:anchorId="506D7AC3" wp14:editId="088C3575">
                  <wp:extent cx="2988000" cy="2242058"/>
                  <wp:effectExtent l="0" t="0" r="3175" b="6350"/>
                  <wp:docPr id="92" name="Picture 92" descr="http://localhost/grapher/imagetemp/TimeSeriesRecomp-IAUEtDgl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ocalhost/grapher/imagetemp/TimeSeriesRecomp-IAUEtDglj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8000" cy="2242058"/>
                          </a:xfrm>
                          <a:prstGeom prst="rect">
                            <a:avLst/>
                          </a:prstGeom>
                          <a:noFill/>
                          <a:ln>
                            <a:noFill/>
                          </a:ln>
                        </pic:spPr>
                      </pic:pic>
                    </a:graphicData>
                  </a:graphic>
                </wp:inline>
              </w:drawing>
            </w:r>
          </w:p>
        </w:tc>
        <w:tc>
          <w:tcPr>
            <w:tcW w:w="5228" w:type="dxa"/>
          </w:tcPr>
          <w:p w14:paraId="1351B165" w14:textId="77777777" w:rsidR="00071024" w:rsidRDefault="00071024" w:rsidP="00E716BE"/>
        </w:tc>
      </w:tr>
      <w:tr w:rsidR="00071024" w14:paraId="5C3B9965" w14:textId="77777777" w:rsidTr="00E716BE">
        <w:tc>
          <w:tcPr>
            <w:tcW w:w="5228" w:type="dxa"/>
          </w:tcPr>
          <w:p w14:paraId="23A4ADAD" w14:textId="77777777" w:rsidR="00071024" w:rsidRDefault="00071024" w:rsidP="00E716BE">
            <w:r>
              <w:rPr>
                <w:noProof/>
                <w:lang w:val="en-US"/>
              </w:rPr>
              <w:drawing>
                <wp:inline distT="0" distB="0" distL="0" distR="0" wp14:anchorId="3AF94CA7" wp14:editId="3502BAFE">
                  <wp:extent cx="2988000" cy="2242058"/>
                  <wp:effectExtent l="0" t="0" r="3175" b="6350"/>
                  <wp:docPr id="95" name="Picture 95" descr="http://localhost/grapher/imagetemp/TimeSeriesRecomp-rspPIn7A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ocalhost/grapher/imagetemp/TimeSeriesRecomp-rspPIn7AW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000" cy="2242058"/>
                          </a:xfrm>
                          <a:prstGeom prst="rect">
                            <a:avLst/>
                          </a:prstGeom>
                          <a:noFill/>
                          <a:ln>
                            <a:noFill/>
                          </a:ln>
                        </pic:spPr>
                      </pic:pic>
                    </a:graphicData>
                  </a:graphic>
                </wp:inline>
              </w:drawing>
            </w:r>
          </w:p>
        </w:tc>
        <w:tc>
          <w:tcPr>
            <w:tcW w:w="5228" w:type="dxa"/>
          </w:tcPr>
          <w:p w14:paraId="7FA79CE9" w14:textId="77777777" w:rsidR="00071024" w:rsidRDefault="00071024" w:rsidP="00E716BE"/>
        </w:tc>
      </w:tr>
      <w:tr w:rsidR="00071024" w14:paraId="1074C6A0" w14:textId="77777777" w:rsidTr="00E716BE">
        <w:tc>
          <w:tcPr>
            <w:tcW w:w="5228" w:type="dxa"/>
          </w:tcPr>
          <w:p w14:paraId="7578902E" w14:textId="562E270A" w:rsidR="00071024" w:rsidRDefault="00071024" w:rsidP="00E716BE">
            <w:r>
              <w:rPr>
                <w:noProof/>
                <w:lang w:val="en-US"/>
              </w:rPr>
              <w:drawing>
                <wp:inline distT="0" distB="0" distL="0" distR="0" wp14:anchorId="439C837F" wp14:editId="666D894F">
                  <wp:extent cx="2988000" cy="2242059"/>
                  <wp:effectExtent l="0" t="0" r="3175" b="6350"/>
                  <wp:docPr id="134" name="Picture 134" descr="http://localhost/grapher/imagetemp/TimeSeriesRecomp-lVGAu6XP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localhost/grapher/imagetemp/TimeSeriesRecomp-lVGAu6XPx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2D402268" w14:textId="77777777" w:rsidR="00071024" w:rsidRDefault="00071024" w:rsidP="00E716BE"/>
        </w:tc>
      </w:tr>
    </w:tbl>
    <w:p w14:paraId="570ABABB" w14:textId="77777777" w:rsidR="00071024" w:rsidRDefault="00071024" w:rsidP="0093186A"/>
    <w:p w14:paraId="5E6561CB" w14:textId="228E4DF4" w:rsidR="00A0712B" w:rsidRDefault="00071024" w:rsidP="00127D49">
      <w:pPr>
        <w:pStyle w:val="Heading2"/>
      </w:pPr>
      <w:bookmarkStart w:id="7" w:name="_Toc433917095"/>
      <w:r>
        <w:t>Part 4.2</w:t>
      </w:r>
      <w:r w:rsidR="00E95776">
        <w:t>:</w:t>
      </w:r>
      <w:r>
        <w:t xml:space="preserve"> </w:t>
      </w:r>
      <w:r w:rsidR="00A0712B">
        <w:t>Seasonal Pattern</w:t>
      </w:r>
      <w:bookmarkEnd w:id="7"/>
    </w:p>
    <w:p w14:paraId="5E6561CC" w14:textId="2DD31D4D" w:rsidR="00D2122E" w:rsidRDefault="00A0712B" w:rsidP="00D2122E">
      <w:pPr>
        <w:spacing w:after="160" w:line="259" w:lineRule="auto"/>
      </w:pPr>
      <w:r>
        <w:t>With the seasonal pattern we are looking at what is happening in each month or each quarter. You want to be commenting on any highs or lows and also the change between them.</w:t>
      </w:r>
      <w:r w:rsidR="00D2122E">
        <w:t xml:space="preserve"> For higher grades you should be giving possible r</w:t>
      </w:r>
      <w:r w:rsidR="003136D7">
        <w:t>easons and link to your purpose and also think about the relative size of the season pattern to the overall variation.</w:t>
      </w:r>
    </w:p>
    <w:p w14:paraId="5E6561CD" w14:textId="490E5C4D" w:rsidR="00D2122E" w:rsidRDefault="00D2122E" w:rsidP="00D2122E">
      <w:r>
        <w:t xml:space="preserve">For each of the graphs </w:t>
      </w:r>
      <w:r w:rsidR="00071024">
        <w:t>write</w:t>
      </w:r>
      <w:r>
        <w:t xml:space="preserve"> a comment about the long term trend.</w:t>
      </w:r>
      <w:r w:rsidR="00071024">
        <w:t xml:space="preserve"> </w:t>
      </w:r>
    </w:p>
    <w:p w14:paraId="5E6561CE" w14:textId="77777777" w:rsidR="00D2122E" w:rsidRDefault="00D2122E" w:rsidP="00D2122E">
      <w:r>
        <w:t>The first two have been done for you.</w:t>
      </w:r>
    </w:p>
    <w:p w14:paraId="6CF1F545" w14:textId="77777777" w:rsidR="00071024" w:rsidRDefault="00071024" w:rsidP="00071024"/>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071024" w14:paraId="246AEF06" w14:textId="77777777" w:rsidTr="00E716BE">
        <w:tc>
          <w:tcPr>
            <w:tcW w:w="5228" w:type="dxa"/>
          </w:tcPr>
          <w:p w14:paraId="195B4BFC" w14:textId="3D2C8226" w:rsidR="00071024" w:rsidRDefault="00071024" w:rsidP="00E716BE">
            <w:r>
              <w:rPr>
                <w:noProof/>
                <w:lang w:val="en-US"/>
              </w:rPr>
              <w:drawing>
                <wp:inline distT="0" distB="0" distL="0" distR="0" wp14:anchorId="6F89BCCD" wp14:editId="121CEBE0">
                  <wp:extent cx="2988000" cy="2242059"/>
                  <wp:effectExtent l="0" t="0" r="3175" b="6350"/>
                  <wp:docPr id="5" name="Picture 5" descr="http://localhost/grapher/imagetemp/TimeSeriesSeasonal-GRtlisfg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ocalhost/grapher/imagetemp/TimeSeriesSeasonal-GRtlisfg2H.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14C3539A" w14:textId="7D667214" w:rsidR="00071024" w:rsidRDefault="00071024" w:rsidP="00071024">
            <w:r w:rsidRPr="00071024">
              <w:t>The largest amount of sea ice at the North Pole normally occurs during February and March when the amount of sea ice is approximately 4 million square kilometres above the long term trend. Between April and August there is a consistent drop from month to month as temperatures are rising. The smallest amount of sea ice regularly occurs in September where the amount of sea ice is approximately 5 million square kilometres below the long term trend. After this the temperatures start cooling down again increasing the amount of ice on a month to month basis until it returns to its peak in February and March.</w:t>
            </w:r>
          </w:p>
        </w:tc>
      </w:tr>
      <w:tr w:rsidR="00071024" w14:paraId="30C677A7" w14:textId="77777777" w:rsidTr="00E716BE">
        <w:tc>
          <w:tcPr>
            <w:tcW w:w="5228" w:type="dxa"/>
          </w:tcPr>
          <w:p w14:paraId="356075DF" w14:textId="363AF67E" w:rsidR="00071024" w:rsidRDefault="00071024" w:rsidP="00E716BE">
            <w:r>
              <w:rPr>
                <w:noProof/>
                <w:lang w:val="en-US"/>
              </w:rPr>
              <w:drawing>
                <wp:inline distT="0" distB="0" distL="0" distR="0" wp14:anchorId="2E6DB1AF" wp14:editId="41464ECE">
                  <wp:extent cx="2988000" cy="2242059"/>
                  <wp:effectExtent l="0" t="0" r="3175" b="6350"/>
                  <wp:docPr id="8" name="Picture 8" descr="http://localhost/grapher/imagetemp/TimeSeriesSeasonal-PXwHblmN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ocalhost/grapher/imagetemp/TimeSeriesSeasonal-PXwHblmNIh.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580C163D" w14:textId="713A10D9" w:rsidR="00071024" w:rsidRDefault="00071024" w:rsidP="00E716BE">
            <w:r w:rsidRPr="00071024">
              <w:t xml:space="preserve">The seasonal pattern for male live births is not very consistent. On average the highest number of births occurs in the first quarter (January to March) where there are approximately </w:t>
            </w:r>
            <w:r w:rsidR="0026739A">
              <w:t>230</w:t>
            </w:r>
            <w:r w:rsidRPr="00071024">
              <w:t xml:space="preserve"> more births than the long term trend. The lowest on average occurs in the fourth quarter (October to December) where there are approximately </w:t>
            </w:r>
            <w:r w:rsidR="0026739A">
              <w:t>150</w:t>
            </w:r>
            <w:r w:rsidRPr="00071024">
              <w:t xml:space="preserve"> births less than the long term trend, however there are many years that it does not follow this pattern.</w:t>
            </w:r>
          </w:p>
          <w:p w14:paraId="62BE1207" w14:textId="77777777" w:rsidR="00071024" w:rsidRDefault="00071024" w:rsidP="00E716BE"/>
        </w:tc>
      </w:tr>
      <w:tr w:rsidR="00071024" w14:paraId="4A8A612F" w14:textId="77777777" w:rsidTr="00E716BE">
        <w:tc>
          <w:tcPr>
            <w:tcW w:w="5228" w:type="dxa"/>
          </w:tcPr>
          <w:p w14:paraId="48E904BB" w14:textId="4FCC9F6D" w:rsidR="00071024" w:rsidRDefault="00071024" w:rsidP="00E716BE">
            <w:r>
              <w:rPr>
                <w:noProof/>
                <w:lang w:val="en-US"/>
              </w:rPr>
              <w:lastRenderedPageBreak/>
              <w:drawing>
                <wp:inline distT="0" distB="0" distL="0" distR="0" wp14:anchorId="780CE71F" wp14:editId="220B77E4">
                  <wp:extent cx="2988000" cy="2242059"/>
                  <wp:effectExtent l="0" t="0" r="3175" b="6350"/>
                  <wp:docPr id="17" name="Picture 17" descr="http://localhost/grapher/imagetemp/TimeSeriesSeasonal-snpuN42vQ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ocalhost/grapher/imagetemp/TimeSeriesSeasonal-snpuN42vQ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2E674337" w14:textId="77777777" w:rsidR="00071024" w:rsidRDefault="00071024" w:rsidP="00E716BE"/>
        </w:tc>
      </w:tr>
      <w:tr w:rsidR="00071024" w14:paraId="484A70CC" w14:textId="77777777" w:rsidTr="00E716BE">
        <w:tc>
          <w:tcPr>
            <w:tcW w:w="5228" w:type="dxa"/>
          </w:tcPr>
          <w:p w14:paraId="39BF1780" w14:textId="24C602A0" w:rsidR="00071024" w:rsidRPr="00071024" w:rsidRDefault="00071024" w:rsidP="00071024">
            <w:pPr>
              <w:spacing w:line="240" w:lineRule="auto"/>
              <w:jc w:val="center"/>
              <w:rPr>
                <w:b/>
              </w:rPr>
            </w:pPr>
            <w:r>
              <w:rPr>
                <w:noProof/>
                <w:lang w:val="en-US"/>
              </w:rPr>
              <w:drawing>
                <wp:inline distT="0" distB="0" distL="0" distR="0" wp14:anchorId="183D661E" wp14:editId="06833DD5">
                  <wp:extent cx="2988000" cy="2242059"/>
                  <wp:effectExtent l="0" t="0" r="3175" b="6350"/>
                  <wp:docPr id="22" name="Picture 22" descr="http://localhost/grapher/imagetemp/TimeSeriesSeasonal-pMbaHKD84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ocalhost/grapher/imagetemp/TimeSeriesSeasonal-pMbaHKD84U.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72F551A7" w14:textId="77777777" w:rsidR="00071024" w:rsidRDefault="00071024" w:rsidP="00E716BE"/>
        </w:tc>
      </w:tr>
      <w:tr w:rsidR="00071024" w14:paraId="3448B293" w14:textId="77777777" w:rsidTr="00E716BE">
        <w:tc>
          <w:tcPr>
            <w:tcW w:w="5228" w:type="dxa"/>
          </w:tcPr>
          <w:p w14:paraId="6AD62922" w14:textId="64696A4D" w:rsidR="00071024" w:rsidRDefault="00071024" w:rsidP="00E716BE">
            <w:r>
              <w:rPr>
                <w:noProof/>
                <w:lang w:val="en-US"/>
              </w:rPr>
              <w:drawing>
                <wp:inline distT="0" distB="0" distL="0" distR="0" wp14:anchorId="3B20019C" wp14:editId="55EA9E41">
                  <wp:extent cx="2988000" cy="2242059"/>
                  <wp:effectExtent l="0" t="0" r="3175" b="6350"/>
                  <wp:docPr id="26" name="Picture 26" descr="http://localhost/grapher/imagetemp/TimeSeriesSeasonal-6Lq18Jy7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ocalhost/grapher/imagetemp/TimeSeriesSeasonal-6Lq18Jy7A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34F4F430" w14:textId="77777777" w:rsidR="00071024" w:rsidRDefault="00071024" w:rsidP="00E716BE"/>
        </w:tc>
      </w:tr>
      <w:tr w:rsidR="00071024" w14:paraId="012AE8EA" w14:textId="77777777" w:rsidTr="00E716BE">
        <w:tc>
          <w:tcPr>
            <w:tcW w:w="5228" w:type="dxa"/>
          </w:tcPr>
          <w:p w14:paraId="63F782C6" w14:textId="43393009" w:rsidR="00071024" w:rsidRDefault="00071024" w:rsidP="00E716BE">
            <w:r>
              <w:rPr>
                <w:noProof/>
                <w:lang w:val="en-US"/>
              </w:rPr>
              <w:drawing>
                <wp:inline distT="0" distB="0" distL="0" distR="0" wp14:anchorId="03F4AE80" wp14:editId="5CD7272F">
                  <wp:extent cx="2988000" cy="2368497"/>
                  <wp:effectExtent l="0" t="0" r="3175" b="0"/>
                  <wp:docPr id="30" name="Picture 30" descr="http://localhost/grapher/imagetemp/TimeSeriesSeasonal-EJsa13dXB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ocalhost/grapher/imagetemp/TimeSeriesSeasonal-EJsa13dXB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8000" cy="2368497"/>
                          </a:xfrm>
                          <a:prstGeom prst="rect">
                            <a:avLst/>
                          </a:prstGeom>
                          <a:noFill/>
                          <a:ln>
                            <a:noFill/>
                          </a:ln>
                        </pic:spPr>
                      </pic:pic>
                    </a:graphicData>
                  </a:graphic>
                </wp:inline>
              </w:drawing>
            </w:r>
          </w:p>
        </w:tc>
        <w:tc>
          <w:tcPr>
            <w:tcW w:w="5228" w:type="dxa"/>
          </w:tcPr>
          <w:p w14:paraId="2960C9D0" w14:textId="77777777" w:rsidR="00071024" w:rsidRDefault="00071024" w:rsidP="00E716BE"/>
        </w:tc>
      </w:tr>
    </w:tbl>
    <w:p w14:paraId="6635FCE5" w14:textId="77777777" w:rsidR="00071024" w:rsidRDefault="00071024" w:rsidP="00071024"/>
    <w:p w14:paraId="5E6561D8" w14:textId="1410B84B" w:rsidR="00253EDD" w:rsidRDefault="00071024" w:rsidP="00127D49">
      <w:pPr>
        <w:pStyle w:val="Heading2"/>
      </w:pPr>
      <w:bookmarkStart w:id="8" w:name="_Toc433917096"/>
      <w:r>
        <w:t xml:space="preserve">Part 4.3: </w:t>
      </w:r>
      <w:bookmarkEnd w:id="8"/>
      <w:r w:rsidR="0089172E">
        <w:t>Unusual Points</w:t>
      </w:r>
    </w:p>
    <w:p w14:paraId="5E6561D9" w14:textId="635243F3" w:rsidR="00F86A58" w:rsidRDefault="00253EDD">
      <w:pPr>
        <w:spacing w:after="160" w:line="259" w:lineRule="auto"/>
      </w:pPr>
      <w:r>
        <w:t xml:space="preserve">The </w:t>
      </w:r>
      <w:r w:rsidR="00F86A58">
        <w:t>next step involves a little bit of mathematical calculations. To work out if a point is an outlier tend to use the rule of thumb that the residual is more than 10% of the overall spread.</w:t>
      </w:r>
      <w:r w:rsidR="00335A59">
        <w:t xml:space="preserve"> NZGrapher automatically draws these in as light grey lines for you in the residuals section. To easily identify points if you tick the ‘Point Labels’ button it puts the id of the row next to each point.</w:t>
      </w:r>
    </w:p>
    <w:p w14:paraId="5E6561DA" w14:textId="77777777" w:rsidR="00F86A58" w:rsidRDefault="00F86A58">
      <w:pPr>
        <w:spacing w:after="160" w:line="259" w:lineRule="auto"/>
      </w:pPr>
      <w:r>
        <w:t>To calculate this we use the following calculation:</w:t>
      </w:r>
    </w:p>
    <w:p w14:paraId="5E6561DB" w14:textId="2DDB3EDD" w:rsidR="00ED2AF8" w:rsidRDefault="009A27AC">
      <w:pPr>
        <w:spacing w:after="160" w:line="259" w:lineRule="auto"/>
      </w:pPr>
      <m:oMathPara>
        <m:oMath>
          <m:f>
            <m:fPr>
              <m:ctrlPr>
                <w:rPr>
                  <w:rFonts w:ascii="Cambria Math" w:hAnsi="Cambria Math"/>
                </w:rPr>
              </m:ctrlPr>
            </m:fPr>
            <m:num>
              <m:r>
                <m:rPr>
                  <m:sty m:val="p"/>
                </m:rPr>
                <w:rPr>
                  <w:rFonts w:ascii="Cambria Math" w:hAnsi="Cambria Math"/>
                </w:rPr>
                <m:t>Absolute Highest Value- Absolute Lowest Value</m:t>
              </m:r>
            </m:num>
            <m:den>
              <m:r>
                <w:rPr>
                  <w:rFonts w:ascii="Cambria Math" w:hAnsi="Cambria Math"/>
                </w:rPr>
                <m:t>10</m:t>
              </m:r>
            </m:den>
          </m:f>
          <m:r>
            <m:rPr>
              <m:sty m:val="p"/>
            </m:rPr>
            <w:br/>
          </m:r>
        </m:oMath>
      </m:oMathPara>
      <w:r w:rsidR="00EB7E45">
        <w:t xml:space="preserve">If any of the residuals are either larger or smaller than this </w:t>
      </w:r>
      <w:r w:rsidR="008E3251">
        <w:t>value</w:t>
      </w:r>
      <w:r w:rsidR="00CB6791">
        <w:t xml:space="preserve"> we need to comment on them and what might be causing them.</w:t>
      </w:r>
      <w:r w:rsidR="008E3251">
        <w:t xml:space="preserve"> You could also be thinking about how big the variation is of the residuals is as a component of the overall variation.</w:t>
      </w:r>
    </w:p>
    <w:p w14:paraId="5E6561DC" w14:textId="41E9E7B5" w:rsidR="00816A5A" w:rsidRDefault="00816A5A" w:rsidP="00816A5A">
      <w:r>
        <w:t xml:space="preserve">For each of the graphs calculate if there are any </w:t>
      </w:r>
      <w:r w:rsidR="00071024">
        <w:t>outliers</w:t>
      </w:r>
      <w:r>
        <w:t xml:space="preserve"> and </w:t>
      </w:r>
      <w:r w:rsidR="00071024">
        <w:t>comment on any unusual features</w:t>
      </w:r>
      <w:r>
        <w:t xml:space="preserve">. </w:t>
      </w:r>
    </w:p>
    <w:p w14:paraId="5E6561DD" w14:textId="77777777" w:rsidR="00816A5A" w:rsidRDefault="00816A5A" w:rsidP="00816A5A">
      <w:r>
        <w:t>The first two have been done for you.</w:t>
      </w:r>
    </w:p>
    <w:p w14:paraId="2CCB3D11" w14:textId="77777777" w:rsidR="00071024" w:rsidRDefault="00071024" w:rsidP="00816A5A"/>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071024" w14:paraId="645B7222" w14:textId="77777777" w:rsidTr="00E716BE">
        <w:tc>
          <w:tcPr>
            <w:tcW w:w="5228" w:type="dxa"/>
          </w:tcPr>
          <w:p w14:paraId="146B102F" w14:textId="77777777" w:rsidR="00071024" w:rsidRDefault="00071024" w:rsidP="00E716BE">
            <w:r>
              <w:rPr>
                <w:noProof/>
                <w:lang w:val="en-US"/>
              </w:rPr>
              <w:drawing>
                <wp:inline distT="0" distB="0" distL="0" distR="0" wp14:anchorId="0D3F69E6" wp14:editId="54CE45C4">
                  <wp:extent cx="2988000" cy="2242058"/>
                  <wp:effectExtent l="0" t="0" r="3175" b="6350"/>
                  <wp:docPr id="105" name="Picture 105" descr="http://localhost/grapher/imagetemp/TimeSeriesRecomp-jvguKR1d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ocalhost/grapher/imagetemp/TimeSeriesRecomp-jvguKR1d0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000" cy="2242058"/>
                          </a:xfrm>
                          <a:prstGeom prst="rect">
                            <a:avLst/>
                          </a:prstGeom>
                          <a:noFill/>
                          <a:ln>
                            <a:noFill/>
                          </a:ln>
                        </pic:spPr>
                      </pic:pic>
                    </a:graphicData>
                  </a:graphic>
                </wp:inline>
              </w:drawing>
            </w:r>
          </w:p>
        </w:tc>
        <w:tc>
          <w:tcPr>
            <w:tcW w:w="5228" w:type="dxa"/>
          </w:tcPr>
          <w:p w14:paraId="29240EB2" w14:textId="20BDA57A" w:rsidR="00071024" w:rsidRPr="00071024" w:rsidRDefault="00071024" w:rsidP="00071024">
            <w:pPr>
              <w:rPr>
                <w:i/>
              </w:rPr>
            </w:pPr>
            <w:r w:rsidRPr="00071024">
              <w:rPr>
                <w:i/>
              </w:rPr>
              <w:t xml:space="preserve">Absolute Highest Value: 14, </w:t>
            </w:r>
          </w:p>
          <w:p w14:paraId="6754802E" w14:textId="77777777" w:rsidR="00071024" w:rsidRPr="00071024" w:rsidRDefault="00071024" w:rsidP="00071024">
            <w:pPr>
              <w:rPr>
                <w:i/>
              </w:rPr>
            </w:pPr>
            <w:r w:rsidRPr="00071024">
              <w:rPr>
                <w:i/>
              </w:rPr>
              <w:t>Absolute Lowest Value: 3.</w:t>
            </w:r>
          </w:p>
          <w:p w14:paraId="2FC6436C" w14:textId="61296D6C" w:rsidR="00071024" w:rsidRPr="00071024" w:rsidRDefault="009A27AC" w:rsidP="00071024">
            <w:pPr>
              <w:rPr>
                <w:i/>
              </w:rPr>
            </w:pPr>
            <m:oMath>
              <m:f>
                <m:fPr>
                  <m:ctrlPr>
                    <w:rPr>
                      <w:rFonts w:ascii="Cambria Math" w:hAnsi="Cambria Math"/>
                      <w:i/>
                    </w:rPr>
                  </m:ctrlPr>
                </m:fPr>
                <m:num>
                  <m:r>
                    <w:rPr>
                      <w:rFonts w:ascii="Cambria Math" w:hAnsi="Cambria Math"/>
                    </w:rPr>
                    <m:t>14-3</m:t>
                  </m:r>
                </m:num>
                <m:den>
                  <m:r>
                    <w:rPr>
                      <w:rFonts w:ascii="Cambria Math" w:hAnsi="Cambria Math"/>
                    </w:rPr>
                    <m:t>10</m:t>
                  </m:r>
                </m:den>
              </m:f>
            </m:oMath>
            <w:r w:rsidR="00071024">
              <w:rPr>
                <w:rFonts w:eastAsiaTheme="minorEastAsia"/>
                <w:i/>
              </w:rPr>
              <w:t xml:space="preserve"> </w:t>
            </w:r>
            <w:r w:rsidR="00071024" w:rsidRPr="00071024">
              <w:rPr>
                <w:i/>
              </w:rPr>
              <w:t>=</w:t>
            </w:r>
            <w:r w:rsidR="00071024">
              <w:rPr>
                <w:i/>
              </w:rPr>
              <w:t xml:space="preserve"> </w:t>
            </w:r>
            <w:r w:rsidR="00071024" w:rsidRPr="00071024">
              <w:rPr>
                <w:i/>
              </w:rPr>
              <w:t xml:space="preserve">1.1 </w:t>
            </w:r>
          </w:p>
          <w:p w14:paraId="6A589BBC" w14:textId="24BF0BAC" w:rsidR="00071024" w:rsidRDefault="00071024" w:rsidP="00071024">
            <w:r>
              <w:t>Looking</w:t>
            </w:r>
            <w:r w:rsidR="000C1C25">
              <w:t xml:space="preserve"> at the residuals graph there is</w:t>
            </w:r>
            <w:r>
              <w:t xml:space="preserve"> only one point that is more than 1.1 million square kilometres away from the trend. This occurred in September 2007 and may have been due to an unusually hot summer.</w:t>
            </w:r>
          </w:p>
        </w:tc>
      </w:tr>
      <w:tr w:rsidR="00071024" w14:paraId="72AF7BC0" w14:textId="77777777" w:rsidTr="00E716BE">
        <w:tc>
          <w:tcPr>
            <w:tcW w:w="5228" w:type="dxa"/>
          </w:tcPr>
          <w:p w14:paraId="23365F57" w14:textId="77777777" w:rsidR="00071024" w:rsidRDefault="00071024" w:rsidP="00E716BE">
            <w:r>
              <w:rPr>
                <w:noProof/>
                <w:lang w:val="en-US"/>
              </w:rPr>
              <w:drawing>
                <wp:inline distT="0" distB="0" distL="0" distR="0" wp14:anchorId="0857464D" wp14:editId="1730A023">
                  <wp:extent cx="2988000" cy="2242058"/>
                  <wp:effectExtent l="0" t="0" r="3175" b="6350"/>
                  <wp:docPr id="106" name="Picture 106" descr="http://localhost/grapher/imagetemp/TimeSeriesRecomp-zdb8riRh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ocalhost/grapher/imagetemp/TimeSeriesRecomp-zdb8riRh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000" cy="2242058"/>
                          </a:xfrm>
                          <a:prstGeom prst="rect">
                            <a:avLst/>
                          </a:prstGeom>
                          <a:noFill/>
                          <a:ln>
                            <a:noFill/>
                          </a:ln>
                        </pic:spPr>
                      </pic:pic>
                    </a:graphicData>
                  </a:graphic>
                </wp:inline>
              </w:drawing>
            </w:r>
          </w:p>
        </w:tc>
        <w:tc>
          <w:tcPr>
            <w:tcW w:w="5228" w:type="dxa"/>
          </w:tcPr>
          <w:p w14:paraId="19243B40" w14:textId="193AD45F" w:rsidR="00071024" w:rsidRDefault="00071024" w:rsidP="00071024">
            <w:pPr>
              <w:rPr>
                <w:i/>
              </w:rPr>
            </w:pPr>
            <w:r>
              <w:rPr>
                <w:i/>
              </w:rPr>
              <w:t>Absolute Highest Value: 8700</w:t>
            </w:r>
            <w:r w:rsidRPr="00071024">
              <w:rPr>
                <w:i/>
              </w:rPr>
              <w:t xml:space="preserve"> </w:t>
            </w:r>
          </w:p>
          <w:p w14:paraId="43E59EBE" w14:textId="562790F3" w:rsidR="00071024" w:rsidRDefault="00071024" w:rsidP="00071024">
            <w:pPr>
              <w:rPr>
                <w:i/>
              </w:rPr>
            </w:pPr>
            <w:r>
              <w:rPr>
                <w:i/>
              </w:rPr>
              <w:t>Absolute Lowest Value: 6700</w:t>
            </w:r>
          </w:p>
          <w:p w14:paraId="7A864FCE" w14:textId="04E798B9" w:rsidR="00071024" w:rsidRPr="00071024" w:rsidRDefault="00071024" w:rsidP="00071024">
            <w:r w:rsidRPr="00071024">
              <w:rPr>
                <w:i/>
              </w:rPr>
              <w:t xml:space="preserve"> </w:t>
            </w:r>
            <m:oMath>
              <m:f>
                <m:fPr>
                  <m:ctrlPr>
                    <w:rPr>
                      <w:rFonts w:ascii="Cambria Math" w:hAnsi="Cambria Math"/>
                      <w:i/>
                    </w:rPr>
                  </m:ctrlPr>
                </m:fPr>
                <m:num>
                  <m:r>
                    <w:rPr>
                      <w:rFonts w:ascii="Cambria Math" w:hAnsi="Cambria Math"/>
                    </w:rPr>
                    <m:t>8700-6700</m:t>
                  </m:r>
                </m:num>
                <m:den>
                  <m:r>
                    <w:rPr>
                      <w:rFonts w:ascii="Cambria Math" w:hAnsi="Cambria Math"/>
                    </w:rPr>
                    <m:t>10</m:t>
                  </m:r>
                </m:den>
              </m:f>
            </m:oMath>
            <w:r>
              <w:rPr>
                <w:rFonts w:eastAsiaTheme="minorEastAsia"/>
                <w:i/>
              </w:rPr>
              <w:t xml:space="preserve"> = 200</w:t>
            </w:r>
          </w:p>
          <w:p w14:paraId="0DB09830" w14:textId="77777777" w:rsidR="00071024" w:rsidRPr="00071024" w:rsidRDefault="00071024" w:rsidP="00071024">
            <w:r w:rsidRPr="00071024">
              <w:t>Looking at the residuals graph due to the inconsistency of the data there are a large number of residuals between 2007 and 2010 that are outside the acceptable range. This is during the financial boom so it may be due to people being more willing to have children and therefore not worrying about the timing so much, therefore the normal patterns do not happen.</w:t>
            </w:r>
          </w:p>
          <w:p w14:paraId="77F4500A" w14:textId="0D57C0A6" w:rsidR="00071024" w:rsidRDefault="00071024" w:rsidP="00E716BE"/>
        </w:tc>
      </w:tr>
      <w:tr w:rsidR="00071024" w14:paraId="4BC18E33" w14:textId="77777777" w:rsidTr="00E716BE">
        <w:tc>
          <w:tcPr>
            <w:tcW w:w="5228" w:type="dxa"/>
          </w:tcPr>
          <w:p w14:paraId="512B7926" w14:textId="77777777" w:rsidR="00071024" w:rsidRDefault="00071024" w:rsidP="00E716BE">
            <w:r>
              <w:rPr>
                <w:noProof/>
                <w:lang w:val="en-US"/>
              </w:rPr>
              <w:lastRenderedPageBreak/>
              <w:drawing>
                <wp:inline distT="0" distB="0" distL="0" distR="0" wp14:anchorId="3F7C1FFA" wp14:editId="17E39BAE">
                  <wp:extent cx="2988000" cy="2242058"/>
                  <wp:effectExtent l="0" t="0" r="3175" b="6350"/>
                  <wp:docPr id="107" name="Picture 107" descr="http://localhost/grapher/imagetemp/TimeSeriesRecomp-Ty69ARvs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ocalhost/grapher/imagetemp/TimeSeriesRecomp-Ty69ARvsL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000" cy="2242058"/>
                          </a:xfrm>
                          <a:prstGeom prst="rect">
                            <a:avLst/>
                          </a:prstGeom>
                          <a:noFill/>
                          <a:ln>
                            <a:noFill/>
                          </a:ln>
                        </pic:spPr>
                      </pic:pic>
                    </a:graphicData>
                  </a:graphic>
                </wp:inline>
              </w:drawing>
            </w:r>
          </w:p>
        </w:tc>
        <w:tc>
          <w:tcPr>
            <w:tcW w:w="5228" w:type="dxa"/>
          </w:tcPr>
          <w:p w14:paraId="0BD37F26" w14:textId="77777777" w:rsidR="00071024" w:rsidRDefault="00071024" w:rsidP="00E716BE"/>
        </w:tc>
      </w:tr>
      <w:tr w:rsidR="00071024" w14:paraId="3B51E507" w14:textId="77777777" w:rsidTr="00E716BE">
        <w:tc>
          <w:tcPr>
            <w:tcW w:w="5228" w:type="dxa"/>
          </w:tcPr>
          <w:p w14:paraId="5B79199C" w14:textId="77777777" w:rsidR="00071024" w:rsidRDefault="00071024" w:rsidP="00E716BE">
            <w:r>
              <w:rPr>
                <w:noProof/>
                <w:lang w:val="en-US"/>
              </w:rPr>
              <w:drawing>
                <wp:inline distT="0" distB="0" distL="0" distR="0" wp14:anchorId="11D81E3B" wp14:editId="2B0C83DE">
                  <wp:extent cx="2988000" cy="2242058"/>
                  <wp:effectExtent l="0" t="0" r="3175" b="6350"/>
                  <wp:docPr id="108" name="Picture 108" descr="http://localhost/grapher/imagetemp/TimeSeriesRecomp-IAUEtDgl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ocalhost/grapher/imagetemp/TimeSeriesRecomp-IAUEtDglj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8000" cy="2242058"/>
                          </a:xfrm>
                          <a:prstGeom prst="rect">
                            <a:avLst/>
                          </a:prstGeom>
                          <a:noFill/>
                          <a:ln>
                            <a:noFill/>
                          </a:ln>
                        </pic:spPr>
                      </pic:pic>
                    </a:graphicData>
                  </a:graphic>
                </wp:inline>
              </w:drawing>
            </w:r>
          </w:p>
        </w:tc>
        <w:tc>
          <w:tcPr>
            <w:tcW w:w="5228" w:type="dxa"/>
          </w:tcPr>
          <w:p w14:paraId="4FD862C4" w14:textId="77777777" w:rsidR="00071024" w:rsidRDefault="00071024" w:rsidP="00E716BE"/>
        </w:tc>
      </w:tr>
      <w:tr w:rsidR="00071024" w14:paraId="7943237A" w14:textId="77777777" w:rsidTr="00E716BE">
        <w:tc>
          <w:tcPr>
            <w:tcW w:w="5228" w:type="dxa"/>
          </w:tcPr>
          <w:p w14:paraId="4FCBFFA1" w14:textId="77777777" w:rsidR="00071024" w:rsidRDefault="00071024" w:rsidP="00E716BE">
            <w:r>
              <w:rPr>
                <w:noProof/>
                <w:lang w:val="en-US"/>
              </w:rPr>
              <w:drawing>
                <wp:inline distT="0" distB="0" distL="0" distR="0" wp14:anchorId="1A2BAB99" wp14:editId="1862DF28">
                  <wp:extent cx="2988000" cy="2242058"/>
                  <wp:effectExtent l="0" t="0" r="3175" b="6350"/>
                  <wp:docPr id="109" name="Picture 109" descr="http://localhost/grapher/imagetemp/TimeSeriesRecomp-rspPIn7A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ocalhost/grapher/imagetemp/TimeSeriesRecomp-rspPIn7AW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000" cy="2242058"/>
                          </a:xfrm>
                          <a:prstGeom prst="rect">
                            <a:avLst/>
                          </a:prstGeom>
                          <a:noFill/>
                          <a:ln>
                            <a:noFill/>
                          </a:ln>
                        </pic:spPr>
                      </pic:pic>
                    </a:graphicData>
                  </a:graphic>
                </wp:inline>
              </w:drawing>
            </w:r>
          </w:p>
        </w:tc>
        <w:tc>
          <w:tcPr>
            <w:tcW w:w="5228" w:type="dxa"/>
          </w:tcPr>
          <w:p w14:paraId="601AA545" w14:textId="77777777" w:rsidR="00071024" w:rsidRDefault="00071024" w:rsidP="00E716BE"/>
        </w:tc>
      </w:tr>
      <w:tr w:rsidR="00071024" w14:paraId="3E779943" w14:textId="77777777" w:rsidTr="00E716BE">
        <w:tc>
          <w:tcPr>
            <w:tcW w:w="5228" w:type="dxa"/>
          </w:tcPr>
          <w:p w14:paraId="1FB4F03D" w14:textId="24CB09A9" w:rsidR="00071024" w:rsidRDefault="00071024" w:rsidP="00E716BE">
            <w:r>
              <w:rPr>
                <w:noProof/>
                <w:lang w:val="en-US"/>
              </w:rPr>
              <w:drawing>
                <wp:inline distT="0" distB="0" distL="0" distR="0" wp14:anchorId="3FF1E3C4" wp14:editId="31D3BA93">
                  <wp:extent cx="2988000" cy="2242059"/>
                  <wp:effectExtent l="0" t="0" r="3175" b="6350"/>
                  <wp:docPr id="132" name="Picture 132" descr="http://localhost/grapher/imagetemp/TimeSeriesRecomp-lVGAu6XP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localhost/grapher/imagetemp/TimeSeriesRecomp-lVGAu6XPx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7B7123CE" w14:textId="77777777" w:rsidR="00071024" w:rsidRDefault="00071024" w:rsidP="00E716BE"/>
        </w:tc>
      </w:tr>
    </w:tbl>
    <w:p w14:paraId="5E6561DE" w14:textId="77777777" w:rsidR="00816A5A" w:rsidRDefault="00816A5A" w:rsidP="00816A5A"/>
    <w:p w14:paraId="5E6561EC" w14:textId="133B7C5F" w:rsidR="001B0408" w:rsidRDefault="00E95776" w:rsidP="00127D49">
      <w:pPr>
        <w:pStyle w:val="Heading2"/>
      </w:pPr>
      <w:bookmarkStart w:id="9" w:name="_Toc433917097"/>
      <w:r>
        <w:t xml:space="preserve">Part 4.4: </w:t>
      </w:r>
      <w:r w:rsidR="001B0408">
        <w:t>Appropriateness of the Model</w:t>
      </w:r>
      <w:bookmarkEnd w:id="9"/>
    </w:p>
    <w:p w14:paraId="7559CC43" w14:textId="1C308C73" w:rsidR="00071024" w:rsidRDefault="00071024" w:rsidP="00071024">
      <w:pPr>
        <w:spacing w:after="160" w:line="259" w:lineRule="auto"/>
      </w:pPr>
      <w:r>
        <w:t>At this point in your report you should include the forecast graph we produced earlier.</w:t>
      </w:r>
    </w:p>
    <w:p w14:paraId="5E6561ED" w14:textId="28A0390F" w:rsidR="00816A5A" w:rsidRDefault="00071024">
      <w:pPr>
        <w:spacing w:after="160" w:line="259" w:lineRule="auto"/>
      </w:pPr>
      <w:r>
        <w:t>You</w:t>
      </w:r>
      <w:r w:rsidR="00816A5A">
        <w:t xml:space="preserve"> need to make a comment around how well the </w:t>
      </w:r>
      <w:r>
        <w:t>forecast model</w:t>
      </w:r>
      <w:r w:rsidR="00816A5A">
        <w:t xml:space="preserve"> fits the data</w:t>
      </w:r>
      <w:r w:rsidR="00D7703A">
        <w:t xml:space="preserve"> by looking at how the </w:t>
      </w:r>
      <w:r>
        <w:t>historic predictions</w:t>
      </w:r>
      <w:r w:rsidR="00D7703A">
        <w:t xml:space="preserve"> fits with the raw data</w:t>
      </w:r>
      <w:r w:rsidR="00816A5A">
        <w:t>, particularly commenting on any time periods where it does not fit particularly well.</w:t>
      </w:r>
      <w:r w:rsidR="00E951C5">
        <w:t xml:space="preserve"> Try and link these to how accurate you think </w:t>
      </w:r>
      <w:r w:rsidR="00D7703A">
        <w:t>the</w:t>
      </w:r>
      <w:r w:rsidR="00E951C5">
        <w:t xml:space="preserve"> predictions will be.</w:t>
      </w:r>
      <w:r w:rsidR="00436DD0">
        <w:t xml:space="preserve"> You can also discuss how well the recomposed data we looked at earlier fits the data.</w:t>
      </w:r>
    </w:p>
    <w:p w14:paraId="5E6561EE" w14:textId="76F45D0B" w:rsidR="00816A5A" w:rsidRDefault="00816A5A" w:rsidP="00816A5A">
      <w:r>
        <w:t xml:space="preserve">For each of the graphs comment on how well the model fits the data. </w:t>
      </w:r>
    </w:p>
    <w:p w14:paraId="5E6561EF" w14:textId="77777777" w:rsidR="00816A5A" w:rsidRDefault="00816A5A" w:rsidP="00816A5A">
      <w:r>
        <w:t>The first two have been done for you.</w:t>
      </w:r>
    </w:p>
    <w:p w14:paraId="5E6561F0" w14:textId="77777777" w:rsidR="00816A5A" w:rsidRDefault="00816A5A" w:rsidP="00816A5A"/>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071024" w14:paraId="72EB4B60" w14:textId="77777777" w:rsidTr="00E716BE">
        <w:tc>
          <w:tcPr>
            <w:tcW w:w="5228" w:type="dxa"/>
          </w:tcPr>
          <w:p w14:paraId="15F951C7" w14:textId="4231397B" w:rsidR="00071024" w:rsidRPr="00AF031B" w:rsidRDefault="00AF031B" w:rsidP="00AF031B">
            <w:pPr>
              <w:spacing w:line="240" w:lineRule="auto"/>
              <w:rPr>
                <w:b/>
              </w:rPr>
            </w:pPr>
            <w:r>
              <w:rPr>
                <w:noProof/>
                <w:lang w:val="en-US"/>
              </w:rPr>
              <w:drawing>
                <wp:inline distT="0" distB="0" distL="0" distR="0" wp14:anchorId="00151D45" wp14:editId="275FBEEA">
                  <wp:extent cx="2988000" cy="2242059"/>
                  <wp:effectExtent l="0" t="0" r="3175" b="6350"/>
                  <wp:docPr id="139" name="Picture 139" descr="http://localhost/grapher/imagetemp/TimeSeriesForecasts-3FxvLg0r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localhost/grapher/imagetemp/TimeSeriesForecasts-3FxvLg0rc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6D410860" w14:textId="27BCD06C" w:rsidR="00071024" w:rsidRPr="00071024" w:rsidRDefault="00071024" w:rsidP="00DF7EEF">
            <w:r w:rsidRPr="00071024">
              <w:t xml:space="preserve">Overall the model seems to fit the data very well. Most of the fitted values match up with the raw data, however there does appear to be an increase in the </w:t>
            </w:r>
            <w:r w:rsidR="00DF7EEF">
              <w:t xml:space="preserve">difference </w:t>
            </w:r>
            <w:r w:rsidRPr="00071024">
              <w:t>since 2008 which may be due to an increase in climate change altering the pattern.</w:t>
            </w:r>
          </w:p>
        </w:tc>
      </w:tr>
      <w:tr w:rsidR="00071024" w14:paraId="112238CE" w14:textId="77777777" w:rsidTr="00E716BE">
        <w:tc>
          <w:tcPr>
            <w:tcW w:w="5228" w:type="dxa"/>
          </w:tcPr>
          <w:p w14:paraId="47B78F7F" w14:textId="06E8EA00" w:rsidR="00071024" w:rsidRDefault="00AF031B" w:rsidP="00E716BE">
            <w:r>
              <w:rPr>
                <w:noProof/>
                <w:lang w:val="en-US"/>
              </w:rPr>
              <w:drawing>
                <wp:inline distT="0" distB="0" distL="0" distR="0" wp14:anchorId="47F0DFDF" wp14:editId="61514F0E">
                  <wp:extent cx="2988000" cy="2242059"/>
                  <wp:effectExtent l="0" t="0" r="3175" b="6350"/>
                  <wp:docPr id="138" name="Picture 138" descr="http://localhost/grapher/imagetemp/TimeSeriesForecasts-9pq0LNOMj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localhost/grapher/imagetemp/TimeSeriesForecasts-9pq0LNOMjZ.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3E8BB818" w14:textId="7B869BC7" w:rsidR="00071024" w:rsidRPr="00071024" w:rsidRDefault="00071024" w:rsidP="00071024">
            <w:r w:rsidRPr="00071024">
              <w:t>Due to the highly variable nature of the seasonal effects the model doesn't fit the data particularly well. It is not too bad before 2006 and appears to have settled down after 2011. Provided the pattern remains settled the predictions should be reasonably accurate</w:t>
            </w:r>
          </w:p>
        </w:tc>
      </w:tr>
    </w:tbl>
    <w:p w14:paraId="3FF6E58A" w14:textId="77777777" w:rsidR="004321BB" w:rsidRDefault="004321BB">
      <w:r>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071024" w14:paraId="104F2857" w14:textId="77777777" w:rsidTr="00E716BE">
        <w:tc>
          <w:tcPr>
            <w:tcW w:w="5228" w:type="dxa"/>
          </w:tcPr>
          <w:p w14:paraId="68E9E045" w14:textId="40B02136" w:rsidR="00071024" w:rsidRDefault="00071024" w:rsidP="00E716BE">
            <w:r>
              <w:rPr>
                <w:noProof/>
                <w:lang w:val="en-US"/>
              </w:rPr>
              <w:lastRenderedPageBreak/>
              <w:drawing>
                <wp:inline distT="0" distB="0" distL="0" distR="0" wp14:anchorId="1C4C3B91" wp14:editId="3395EBC3">
                  <wp:extent cx="2988000" cy="2242059"/>
                  <wp:effectExtent l="0" t="0" r="3175" b="6350"/>
                  <wp:docPr id="19" name="Picture 19" descr="http://localhost/grapher/imagetemp/TimeSeriesForecasts-IdCyRjir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ocalhost/grapher/imagetemp/TimeSeriesForecasts-IdCyRjirmp.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6F4DA210" w14:textId="77777777" w:rsidR="00071024" w:rsidRDefault="00071024" w:rsidP="00E716BE"/>
        </w:tc>
      </w:tr>
      <w:tr w:rsidR="00071024" w14:paraId="611C057E" w14:textId="77777777" w:rsidTr="00E716BE">
        <w:tc>
          <w:tcPr>
            <w:tcW w:w="5228" w:type="dxa"/>
          </w:tcPr>
          <w:p w14:paraId="47CB5411" w14:textId="27825580" w:rsidR="00071024" w:rsidRDefault="00071024" w:rsidP="00E716BE">
            <w:r>
              <w:rPr>
                <w:noProof/>
                <w:lang w:val="en-US"/>
              </w:rPr>
              <w:drawing>
                <wp:inline distT="0" distB="0" distL="0" distR="0" wp14:anchorId="4E16C5F9" wp14:editId="5AB5BD51">
                  <wp:extent cx="2988000" cy="2242059"/>
                  <wp:effectExtent l="0" t="0" r="3175" b="6350"/>
                  <wp:docPr id="23" name="Picture 23" descr="http://localhost/grapher/imagetemp/TimeSeriesForecasts-iFgaPLwM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ocalhost/grapher/imagetemp/TimeSeriesForecasts-iFgaPLwMkv.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5E64EE6F" w14:textId="77777777" w:rsidR="00071024" w:rsidRDefault="00071024" w:rsidP="00E716BE"/>
        </w:tc>
      </w:tr>
      <w:tr w:rsidR="00071024" w14:paraId="74709ABB" w14:textId="77777777" w:rsidTr="00E716BE">
        <w:tc>
          <w:tcPr>
            <w:tcW w:w="5228" w:type="dxa"/>
          </w:tcPr>
          <w:p w14:paraId="0B0BA591" w14:textId="72F272B4" w:rsidR="00071024" w:rsidRDefault="00071024" w:rsidP="00E716BE">
            <w:r>
              <w:rPr>
                <w:noProof/>
                <w:lang w:val="en-US"/>
              </w:rPr>
              <w:drawing>
                <wp:inline distT="0" distB="0" distL="0" distR="0" wp14:anchorId="5A275B80" wp14:editId="32EE1DEF">
                  <wp:extent cx="2988000" cy="2242059"/>
                  <wp:effectExtent l="0" t="0" r="3175" b="6350"/>
                  <wp:docPr id="28" name="Picture 28" descr="http://localhost/grapher/imagetemp/TimeSeriesForecasts-Z5cn2dxm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ocalhost/grapher/imagetemp/TimeSeriesForecasts-Z5cn2dxmXW.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58DB69A4" w14:textId="77777777" w:rsidR="00071024" w:rsidRDefault="00071024" w:rsidP="00E716BE"/>
        </w:tc>
      </w:tr>
      <w:tr w:rsidR="00071024" w14:paraId="2F0E5612" w14:textId="77777777" w:rsidTr="00E716BE">
        <w:tc>
          <w:tcPr>
            <w:tcW w:w="5228" w:type="dxa"/>
          </w:tcPr>
          <w:p w14:paraId="1EECF631" w14:textId="583C47BC" w:rsidR="00071024" w:rsidRDefault="00071024" w:rsidP="00E716BE">
            <w:r>
              <w:rPr>
                <w:noProof/>
                <w:lang w:val="en-US"/>
              </w:rPr>
              <w:drawing>
                <wp:inline distT="0" distB="0" distL="0" distR="0" wp14:anchorId="1B98E093" wp14:editId="52EC22BF">
                  <wp:extent cx="2988000" cy="2242059"/>
                  <wp:effectExtent l="0" t="0" r="3175" b="6350"/>
                  <wp:docPr id="131" name="Picture 131" descr="http://localhost/grapher/imagetemp/TimeSeriesForecasts-0lNUEMBn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localhost/grapher/imagetemp/TimeSeriesForecasts-0lNUEMBnZu.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03AD6BD4" w14:textId="77777777" w:rsidR="00071024" w:rsidRDefault="00071024" w:rsidP="00E716BE"/>
        </w:tc>
      </w:tr>
    </w:tbl>
    <w:p w14:paraId="5E6561FA" w14:textId="4711BAEE" w:rsidR="00860E8F" w:rsidRDefault="00AF031B" w:rsidP="00127D49">
      <w:pPr>
        <w:pStyle w:val="Heading2"/>
      </w:pPr>
      <w:bookmarkStart w:id="10" w:name="_Toc433917098"/>
      <w:r>
        <w:lastRenderedPageBreak/>
        <w:t xml:space="preserve">Part 4.5: </w:t>
      </w:r>
      <w:r w:rsidR="00860E8F">
        <w:t>Predictions</w:t>
      </w:r>
      <w:bookmarkEnd w:id="10"/>
    </w:p>
    <w:p w14:paraId="5E6561FB" w14:textId="3F3CD7D3" w:rsidR="00352A16" w:rsidRDefault="00352A16">
      <w:pPr>
        <w:spacing w:after="160" w:line="259" w:lineRule="auto"/>
      </w:pPr>
      <w:r>
        <w:t xml:space="preserve">At this point in your report you should include the forecast </w:t>
      </w:r>
      <w:r w:rsidR="00AF031B">
        <w:t>output</w:t>
      </w:r>
      <w:r>
        <w:t xml:space="preserve"> </w:t>
      </w:r>
      <w:r w:rsidR="00AF031B">
        <w:t xml:space="preserve">we </w:t>
      </w:r>
      <w:r>
        <w:t>produced earlier eg:</w:t>
      </w:r>
    </w:p>
    <w:p w14:paraId="5E6561FE" w14:textId="1C950A23" w:rsidR="00352A16" w:rsidRDefault="00AF031B" w:rsidP="00AF031B">
      <w:pPr>
        <w:spacing w:line="240" w:lineRule="auto"/>
      </w:pPr>
      <w:r>
        <w:rPr>
          <w:noProof/>
          <w:lang w:val="en-US"/>
        </w:rPr>
        <w:drawing>
          <wp:anchor distT="0" distB="0" distL="114300" distR="114300" simplePos="0" relativeHeight="251664384" behindDoc="0" locked="0" layoutInCell="1" allowOverlap="1" wp14:anchorId="0F3A9EF5" wp14:editId="6EABD9AA">
            <wp:simplePos x="0" y="0"/>
            <wp:positionH relativeFrom="column">
              <wp:posOffset>1905</wp:posOffset>
            </wp:positionH>
            <wp:positionV relativeFrom="paragraph">
              <wp:posOffset>635</wp:posOffset>
            </wp:positionV>
            <wp:extent cx="1686560" cy="2586990"/>
            <wp:effectExtent l="0" t="0" r="889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6560" cy="2586990"/>
                    </a:xfrm>
                    <a:prstGeom prst="rect">
                      <a:avLst/>
                    </a:prstGeom>
                  </pic:spPr>
                </pic:pic>
              </a:graphicData>
            </a:graphic>
            <wp14:sizeRelH relativeFrom="page">
              <wp14:pctWidth>0</wp14:pctWidth>
            </wp14:sizeRelH>
            <wp14:sizeRelV relativeFrom="page">
              <wp14:pctHeight>0</wp14:pctHeight>
            </wp14:sizeRelV>
          </wp:anchor>
        </w:drawing>
      </w:r>
      <w:r w:rsidR="00352A16">
        <w:t xml:space="preserve">We then need to write up </w:t>
      </w:r>
      <w:r w:rsidR="00352A16" w:rsidRPr="00352A16">
        <w:rPr>
          <w:b/>
        </w:rPr>
        <w:t>two</w:t>
      </w:r>
      <w:r w:rsidR="00352A16">
        <w:t xml:space="preserve"> of these predictions in sentences. </w:t>
      </w:r>
      <w:r w:rsidR="008A6927">
        <w:t>In these sentences it is VITAL you include the units, and round the numbers appropriately</w:t>
      </w:r>
      <w:r w:rsidR="008D6140">
        <w:t>, and not only give the exact number as well as a range that it is likely to be between.</w:t>
      </w:r>
    </w:p>
    <w:p w14:paraId="3A95B6DD" w14:textId="77777777" w:rsidR="00AF031B" w:rsidRDefault="00AF031B" w:rsidP="00AF031B">
      <w:pPr>
        <w:spacing w:line="240" w:lineRule="auto"/>
      </w:pPr>
    </w:p>
    <w:p w14:paraId="5E6561FF" w14:textId="5AEEBE3A" w:rsidR="00352A16" w:rsidRDefault="00AF031B" w:rsidP="00352A16">
      <w:r>
        <w:t xml:space="preserve">For each of the graphs </w:t>
      </w:r>
      <w:r w:rsidR="00352A16">
        <w:t>make two predictions, the first two have been done for you.</w:t>
      </w:r>
    </w:p>
    <w:p w14:paraId="0E3D2630" w14:textId="77777777" w:rsidR="00AF031B" w:rsidRDefault="00AF031B" w:rsidP="00352A16"/>
    <w:p w14:paraId="124F8E75" w14:textId="56DD5E64" w:rsidR="00AF031B" w:rsidRPr="00AF031B" w:rsidRDefault="00AF031B" w:rsidP="00352A16">
      <w:pPr>
        <w:rPr>
          <w:i/>
        </w:rPr>
      </w:pPr>
      <w:r w:rsidRPr="00AF031B">
        <w:rPr>
          <w:i/>
        </w:rPr>
        <w:t>Note: every time the predictions get produced in NZGrapher the min and max will be slightly different as they are produced using a bootstrapping process</w:t>
      </w:r>
    </w:p>
    <w:p w14:paraId="5E656200" w14:textId="77777777" w:rsidR="00352A16" w:rsidRDefault="00352A16" w:rsidP="00352A16"/>
    <w:p w14:paraId="2B99DE1F" w14:textId="4D73FDE2" w:rsidR="00AF031B" w:rsidRDefault="00AF031B" w:rsidP="00352A16"/>
    <w:p w14:paraId="5F57FC39" w14:textId="77777777" w:rsidR="00AF031B" w:rsidRDefault="00AF031B" w:rsidP="00352A16"/>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AF031B" w:rsidRPr="00071024" w14:paraId="78198AC9" w14:textId="77777777" w:rsidTr="00E716BE">
        <w:tc>
          <w:tcPr>
            <w:tcW w:w="5228" w:type="dxa"/>
          </w:tcPr>
          <w:p w14:paraId="56F41490" w14:textId="77777777" w:rsidR="00AF031B" w:rsidRPr="00AF031B" w:rsidRDefault="00AF031B" w:rsidP="00E716BE">
            <w:pPr>
              <w:spacing w:line="240" w:lineRule="auto"/>
              <w:rPr>
                <w:b/>
              </w:rPr>
            </w:pPr>
            <w:r>
              <w:rPr>
                <w:noProof/>
                <w:lang w:val="en-US"/>
              </w:rPr>
              <w:drawing>
                <wp:inline distT="0" distB="0" distL="0" distR="0" wp14:anchorId="036CA1FF" wp14:editId="798F6A68">
                  <wp:extent cx="2988000" cy="2242059"/>
                  <wp:effectExtent l="0" t="0" r="3175" b="6350"/>
                  <wp:docPr id="140" name="Picture 140" descr="http://localhost/grapher/imagetemp/TimeSeriesForecasts-3FxvLg0r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localhost/grapher/imagetemp/TimeSeriesForecasts-3FxvLg0rc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603C1175" w14:textId="616C9A39" w:rsidR="00AF031B" w:rsidRDefault="00AF031B" w:rsidP="00AF031B">
            <w:r>
              <w:t>In April 2011 I would expect the amount of sea ice for the Artic to be 11.69 million square kilometres. However I cannot be completely certain about my prediction, but I would expect the area of ice will between 11.11 million square kilometres and 12.27 million square kilometres.</w:t>
            </w:r>
          </w:p>
          <w:p w14:paraId="6CC5B765" w14:textId="7F7A02E8" w:rsidR="00AF031B" w:rsidRPr="00071024" w:rsidRDefault="00AF031B" w:rsidP="00AF031B">
            <w:r>
              <w:t>In March 2013 I would expect the amount of sea ice for the Artic to be 12.44 million square kilometres. However I cannot be completely certain about my prediction, but I would expect the area of ice will between 9.53 million square kilometres and 15.35 million square kilometres.</w:t>
            </w:r>
          </w:p>
        </w:tc>
      </w:tr>
      <w:tr w:rsidR="00AF031B" w:rsidRPr="00071024" w14:paraId="48C6353D" w14:textId="77777777" w:rsidTr="00E716BE">
        <w:tc>
          <w:tcPr>
            <w:tcW w:w="5228" w:type="dxa"/>
          </w:tcPr>
          <w:p w14:paraId="06EE2CD8" w14:textId="77777777" w:rsidR="00AF031B" w:rsidRDefault="00AF031B" w:rsidP="00E716BE">
            <w:r>
              <w:rPr>
                <w:noProof/>
                <w:lang w:val="en-US"/>
              </w:rPr>
              <w:drawing>
                <wp:inline distT="0" distB="0" distL="0" distR="0" wp14:anchorId="0DF20F85" wp14:editId="1A4A1EFC">
                  <wp:extent cx="2988000" cy="2242059"/>
                  <wp:effectExtent l="0" t="0" r="3175" b="6350"/>
                  <wp:docPr id="141" name="Picture 141" descr="http://localhost/grapher/imagetemp/TimeSeriesForecasts-9pq0LNOMj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localhost/grapher/imagetemp/TimeSeriesForecasts-9pq0LNOMjZ.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3B7AB04F" w14:textId="7712B817" w:rsidR="00AF031B" w:rsidRDefault="00AF031B" w:rsidP="00AF031B">
            <w:r>
              <w:t>In January to March 2013 I would expect there to be approximately 8030 male live births. However I cannot be completely confident in my prediction, but I would expect the number of male live births for this quarter to be somewhere between 7540 and 8590.</w:t>
            </w:r>
          </w:p>
          <w:p w14:paraId="7A3B1CA1" w14:textId="5CE432FB" w:rsidR="00AF031B" w:rsidRPr="00071024" w:rsidRDefault="00AF031B" w:rsidP="00AF031B">
            <w:r>
              <w:t>In October to December 2014 I would expect there to be approximately 7410 male live births. However I cannot be completely confident in my prediction, but I would expect the number of male live births for this quarter to be somewhere between 5890 and 9050.</w:t>
            </w:r>
          </w:p>
        </w:tc>
      </w:tr>
      <w:tr w:rsidR="00AF031B" w14:paraId="0418C787" w14:textId="77777777" w:rsidTr="00E716BE">
        <w:tc>
          <w:tcPr>
            <w:tcW w:w="5228" w:type="dxa"/>
          </w:tcPr>
          <w:p w14:paraId="76F53C99" w14:textId="77777777" w:rsidR="00AF031B" w:rsidRDefault="00AF031B" w:rsidP="00E716BE">
            <w:r>
              <w:rPr>
                <w:noProof/>
                <w:lang w:val="en-US"/>
              </w:rPr>
              <w:lastRenderedPageBreak/>
              <w:drawing>
                <wp:inline distT="0" distB="0" distL="0" distR="0" wp14:anchorId="28936FD5" wp14:editId="3B360064">
                  <wp:extent cx="2988000" cy="2242059"/>
                  <wp:effectExtent l="0" t="0" r="3175" b="6350"/>
                  <wp:docPr id="142" name="Picture 142" descr="http://localhost/grapher/imagetemp/TimeSeriesForecasts-IdCyRjir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ocalhost/grapher/imagetemp/TimeSeriesForecasts-IdCyRjirmp.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3922B8D0" w14:textId="77777777" w:rsidR="00AF031B" w:rsidRDefault="00AF031B" w:rsidP="00E716BE"/>
        </w:tc>
      </w:tr>
      <w:tr w:rsidR="00AF031B" w14:paraId="647B8B67" w14:textId="77777777" w:rsidTr="00E716BE">
        <w:tc>
          <w:tcPr>
            <w:tcW w:w="5228" w:type="dxa"/>
          </w:tcPr>
          <w:p w14:paraId="45AB2FDA" w14:textId="77777777" w:rsidR="00AF031B" w:rsidRDefault="00AF031B" w:rsidP="00E716BE">
            <w:r>
              <w:rPr>
                <w:noProof/>
                <w:lang w:val="en-US"/>
              </w:rPr>
              <w:drawing>
                <wp:inline distT="0" distB="0" distL="0" distR="0" wp14:anchorId="21B9D725" wp14:editId="717F5F9C">
                  <wp:extent cx="2988000" cy="2242059"/>
                  <wp:effectExtent l="0" t="0" r="3175" b="6350"/>
                  <wp:docPr id="143" name="Picture 143" descr="http://localhost/grapher/imagetemp/TimeSeriesForecasts-iFgaPLwM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ocalhost/grapher/imagetemp/TimeSeriesForecasts-iFgaPLwMkv.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5357A5AC" w14:textId="77777777" w:rsidR="00AF031B" w:rsidRDefault="00AF031B" w:rsidP="00E716BE"/>
        </w:tc>
      </w:tr>
      <w:tr w:rsidR="00AF031B" w14:paraId="7CFC2A59" w14:textId="77777777" w:rsidTr="00E716BE">
        <w:tc>
          <w:tcPr>
            <w:tcW w:w="5228" w:type="dxa"/>
          </w:tcPr>
          <w:p w14:paraId="729FD90A" w14:textId="77777777" w:rsidR="00AF031B" w:rsidRDefault="00AF031B" w:rsidP="00E716BE">
            <w:r>
              <w:rPr>
                <w:noProof/>
                <w:lang w:val="en-US"/>
              </w:rPr>
              <w:drawing>
                <wp:inline distT="0" distB="0" distL="0" distR="0" wp14:anchorId="3E83D437" wp14:editId="62711539">
                  <wp:extent cx="2988000" cy="2242059"/>
                  <wp:effectExtent l="0" t="0" r="3175" b="6350"/>
                  <wp:docPr id="145" name="Picture 145" descr="http://localhost/grapher/imagetemp/TimeSeriesForecasts-Z5cn2dxm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ocalhost/grapher/imagetemp/TimeSeriesForecasts-Z5cn2dxmXW.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795640AD" w14:textId="77777777" w:rsidR="00AF031B" w:rsidRDefault="00AF031B" w:rsidP="00E716BE"/>
        </w:tc>
      </w:tr>
      <w:tr w:rsidR="00AF031B" w14:paraId="7F914763" w14:textId="77777777" w:rsidTr="00E716BE">
        <w:tc>
          <w:tcPr>
            <w:tcW w:w="5228" w:type="dxa"/>
          </w:tcPr>
          <w:p w14:paraId="70F1A21F" w14:textId="77777777" w:rsidR="00AF031B" w:rsidRDefault="00AF031B" w:rsidP="00E716BE">
            <w:r>
              <w:rPr>
                <w:noProof/>
                <w:lang w:val="en-US"/>
              </w:rPr>
              <w:drawing>
                <wp:inline distT="0" distB="0" distL="0" distR="0" wp14:anchorId="27482458" wp14:editId="15A70862">
                  <wp:extent cx="2988000" cy="2242059"/>
                  <wp:effectExtent l="0" t="0" r="3175" b="6350"/>
                  <wp:docPr id="146" name="Picture 146" descr="http://localhost/grapher/imagetemp/TimeSeriesForecasts-0lNUEMBn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localhost/grapher/imagetemp/TimeSeriesForecasts-0lNUEMBnZu.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00E580F7" w14:textId="77777777" w:rsidR="00AF031B" w:rsidRDefault="00AF031B" w:rsidP="00E716BE"/>
        </w:tc>
      </w:tr>
    </w:tbl>
    <w:p w14:paraId="22BEFD1C" w14:textId="77777777" w:rsidR="00AF031B" w:rsidRPr="00816A5A" w:rsidRDefault="00AF031B" w:rsidP="00352A16"/>
    <w:p w14:paraId="5E65620B" w14:textId="6FA94C3E" w:rsidR="008A6927" w:rsidRDefault="00AF031B" w:rsidP="00127D49">
      <w:pPr>
        <w:pStyle w:val="Heading2"/>
      </w:pPr>
      <w:bookmarkStart w:id="11" w:name="_Toc433917099"/>
      <w:r>
        <w:t xml:space="preserve">Part 4.6: </w:t>
      </w:r>
      <w:r w:rsidR="008A6927">
        <w:t>Reasons for Confidence</w:t>
      </w:r>
      <w:bookmarkEnd w:id="11"/>
    </w:p>
    <w:p w14:paraId="3D36F788" w14:textId="77777777" w:rsidR="00E36AD3" w:rsidRDefault="008A6927" w:rsidP="00352A16">
      <w:pPr>
        <w:spacing w:after="160" w:line="259" w:lineRule="auto"/>
      </w:pPr>
      <w:r>
        <w:t xml:space="preserve">With our predictions we normally </w:t>
      </w:r>
      <w:r w:rsidR="008D6140">
        <w:t xml:space="preserve">cannot be </w:t>
      </w:r>
      <w:r w:rsidR="00E36AD3">
        <w:t xml:space="preserve">completely confident in our predictions. It is useful to discuss other factors that may be influencing the predictions and how much effect these will have on your predictions. </w:t>
      </w:r>
    </w:p>
    <w:p w14:paraId="17285DB7" w14:textId="06F8F283" w:rsidR="00E36AD3" w:rsidRPr="00E36AD3" w:rsidRDefault="00E36AD3" w:rsidP="00352A16">
      <w:pPr>
        <w:spacing w:after="160" w:line="259" w:lineRule="auto"/>
        <w:rPr>
          <w:i/>
        </w:rPr>
      </w:pPr>
      <w:r w:rsidRPr="00E36AD3">
        <w:rPr>
          <w:i/>
        </w:rPr>
        <w:t>This is a great time to include some extra research.</w:t>
      </w:r>
    </w:p>
    <w:p w14:paraId="543EBD7E" w14:textId="3E4E2454" w:rsidR="00E36AD3" w:rsidRDefault="00335A59" w:rsidP="00E36AD3">
      <w:r>
        <w:t>For each of the graphs</w:t>
      </w:r>
      <w:r w:rsidR="00E36AD3">
        <w:t xml:space="preserve"> make comments about your predictions.</w:t>
      </w:r>
    </w:p>
    <w:p w14:paraId="137DD630" w14:textId="18590E94" w:rsidR="00E36AD3" w:rsidRDefault="00E36AD3" w:rsidP="00E36AD3">
      <w:r>
        <w:t>The first two have been done for you.</w:t>
      </w:r>
    </w:p>
    <w:p w14:paraId="5D8EA143" w14:textId="77777777" w:rsidR="00E36AD3" w:rsidRDefault="00E36AD3" w:rsidP="00E36AD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335A59" w:rsidRPr="00071024" w14:paraId="324FB069" w14:textId="77777777" w:rsidTr="00E716BE">
        <w:tc>
          <w:tcPr>
            <w:tcW w:w="5228" w:type="dxa"/>
          </w:tcPr>
          <w:p w14:paraId="5B7EC82E" w14:textId="77777777" w:rsidR="00335A59" w:rsidRPr="00AF031B" w:rsidRDefault="00335A59" w:rsidP="00E716BE">
            <w:pPr>
              <w:spacing w:line="240" w:lineRule="auto"/>
              <w:rPr>
                <w:b/>
              </w:rPr>
            </w:pPr>
            <w:r>
              <w:rPr>
                <w:noProof/>
                <w:lang w:val="en-US"/>
              </w:rPr>
              <w:drawing>
                <wp:inline distT="0" distB="0" distL="0" distR="0" wp14:anchorId="75781DA6" wp14:editId="1C1661DE">
                  <wp:extent cx="2988000" cy="2242059"/>
                  <wp:effectExtent l="0" t="0" r="3175" b="6350"/>
                  <wp:docPr id="147" name="Picture 147" descr="http://localhost/grapher/imagetemp/TimeSeriesForecasts-3FxvLg0r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localhost/grapher/imagetemp/TimeSeriesForecasts-3FxvLg0rc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0750656D" w14:textId="3D20FBFD" w:rsidR="00335A59" w:rsidRPr="00071024" w:rsidRDefault="00335A59" w:rsidP="00E716BE">
            <w:r w:rsidRPr="00335A59">
              <w:t>We can’t be completely certain about our predictions as there are a number of factors that could be affecting the amount of sea ice. One of these factors is possibly global temperatures which is affected by sun spots (NASA, 2014).</w:t>
            </w:r>
          </w:p>
        </w:tc>
      </w:tr>
      <w:tr w:rsidR="00335A59" w:rsidRPr="00071024" w14:paraId="041C569D" w14:textId="77777777" w:rsidTr="00E716BE">
        <w:tc>
          <w:tcPr>
            <w:tcW w:w="5228" w:type="dxa"/>
          </w:tcPr>
          <w:p w14:paraId="362F6D42" w14:textId="77777777" w:rsidR="00335A59" w:rsidRDefault="00335A59" w:rsidP="00E716BE">
            <w:r>
              <w:rPr>
                <w:noProof/>
                <w:lang w:val="en-US"/>
              </w:rPr>
              <w:drawing>
                <wp:inline distT="0" distB="0" distL="0" distR="0" wp14:anchorId="21B53F2B" wp14:editId="41450CF8">
                  <wp:extent cx="2988000" cy="2242059"/>
                  <wp:effectExtent l="0" t="0" r="3175" b="6350"/>
                  <wp:docPr id="148" name="Picture 148" descr="http://localhost/grapher/imagetemp/TimeSeriesForecasts-9pq0LNOMj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localhost/grapher/imagetemp/TimeSeriesForecasts-9pq0LNOMjZ.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334F4BD1" w14:textId="29AED6A0" w:rsidR="00335A59" w:rsidRPr="00071024" w:rsidRDefault="00335A59" w:rsidP="00E716BE">
            <w:r w:rsidRPr="00335A59">
              <w:t>We can't be completely certain about our predictions as there are a number of factors that could be affecting the number of male live births. One of these factors is the economic conditions as when times are tougher people think more before having children, so it depends on what happens to New Zealand’s economy as to how many live births there are likely to be.</w:t>
            </w:r>
          </w:p>
        </w:tc>
      </w:tr>
    </w:tbl>
    <w:p w14:paraId="120FD105" w14:textId="77777777" w:rsidR="00700C36" w:rsidRDefault="00700C36">
      <w:r>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335A59" w14:paraId="56802AE2" w14:textId="77777777" w:rsidTr="00E716BE">
        <w:tc>
          <w:tcPr>
            <w:tcW w:w="5228" w:type="dxa"/>
          </w:tcPr>
          <w:p w14:paraId="4E3375AA" w14:textId="52FEBFC5" w:rsidR="00335A59" w:rsidRDefault="00335A59" w:rsidP="00E716BE">
            <w:r>
              <w:rPr>
                <w:noProof/>
                <w:lang w:val="en-US"/>
              </w:rPr>
              <w:lastRenderedPageBreak/>
              <w:drawing>
                <wp:inline distT="0" distB="0" distL="0" distR="0" wp14:anchorId="110F505A" wp14:editId="138A4066">
                  <wp:extent cx="2988000" cy="2242059"/>
                  <wp:effectExtent l="0" t="0" r="3175" b="6350"/>
                  <wp:docPr id="149" name="Picture 149" descr="http://localhost/grapher/imagetemp/TimeSeriesForecasts-IdCyRjir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ocalhost/grapher/imagetemp/TimeSeriesForecasts-IdCyRjirmp.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2735D02E" w14:textId="77777777" w:rsidR="00335A59" w:rsidRDefault="00335A59" w:rsidP="00E716BE"/>
        </w:tc>
      </w:tr>
      <w:tr w:rsidR="00335A59" w14:paraId="7C5ECBD5" w14:textId="77777777" w:rsidTr="00E716BE">
        <w:tc>
          <w:tcPr>
            <w:tcW w:w="5228" w:type="dxa"/>
          </w:tcPr>
          <w:p w14:paraId="0DFA0675" w14:textId="77777777" w:rsidR="00335A59" w:rsidRDefault="00335A59" w:rsidP="00E716BE">
            <w:r>
              <w:rPr>
                <w:noProof/>
                <w:lang w:val="en-US"/>
              </w:rPr>
              <w:drawing>
                <wp:inline distT="0" distB="0" distL="0" distR="0" wp14:anchorId="39D54945" wp14:editId="4668A918">
                  <wp:extent cx="2988000" cy="2242059"/>
                  <wp:effectExtent l="0" t="0" r="3175" b="6350"/>
                  <wp:docPr id="150" name="Picture 150" descr="http://localhost/grapher/imagetemp/TimeSeriesForecasts-iFgaPLwM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ocalhost/grapher/imagetemp/TimeSeriesForecasts-iFgaPLwMkv.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4BD66EA0" w14:textId="77777777" w:rsidR="00335A59" w:rsidRDefault="00335A59" w:rsidP="00E716BE"/>
        </w:tc>
      </w:tr>
      <w:tr w:rsidR="00335A59" w14:paraId="2EDBDA5E" w14:textId="77777777" w:rsidTr="00E716BE">
        <w:tc>
          <w:tcPr>
            <w:tcW w:w="5228" w:type="dxa"/>
          </w:tcPr>
          <w:p w14:paraId="5BBEB72B" w14:textId="77777777" w:rsidR="00335A59" w:rsidRDefault="00335A59" w:rsidP="00E716BE">
            <w:r>
              <w:rPr>
                <w:noProof/>
                <w:lang w:val="en-US"/>
              </w:rPr>
              <w:drawing>
                <wp:inline distT="0" distB="0" distL="0" distR="0" wp14:anchorId="382BCD12" wp14:editId="0366ECBB">
                  <wp:extent cx="2988000" cy="2242059"/>
                  <wp:effectExtent l="0" t="0" r="3175" b="6350"/>
                  <wp:docPr id="151" name="Picture 151" descr="http://localhost/grapher/imagetemp/TimeSeriesForecasts-Z5cn2dxm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ocalhost/grapher/imagetemp/TimeSeriesForecasts-Z5cn2dxmXW.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3E85D226" w14:textId="77777777" w:rsidR="00335A59" w:rsidRDefault="00335A59" w:rsidP="00E716BE"/>
        </w:tc>
      </w:tr>
      <w:tr w:rsidR="00335A59" w14:paraId="22280C99" w14:textId="77777777" w:rsidTr="00E716BE">
        <w:tc>
          <w:tcPr>
            <w:tcW w:w="5228" w:type="dxa"/>
          </w:tcPr>
          <w:p w14:paraId="43550477" w14:textId="77777777" w:rsidR="00335A59" w:rsidRDefault="00335A59" w:rsidP="00E716BE">
            <w:r>
              <w:rPr>
                <w:noProof/>
                <w:lang w:val="en-US"/>
              </w:rPr>
              <w:drawing>
                <wp:inline distT="0" distB="0" distL="0" distR="0" wp14:anchorId="1E947676" wp14:editId="40914D02">
                  <wp:extent cx="2988000" cy="2242059"/>
                  <wp:effectExtent l="0" t="0" r="3175" b="6350"/>
                  <wp:docPr id="152" name="Picture 152" descr="http://localhost/grapher/imagetemp/TimeSeriesForecasts-0lNUEMBn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localhost/grapher/imagetemp/TimeSeriesForecasts-0lNUEMBnZu.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p>
        </w:tc>
        <w:tc>
          <w:tcPr>
            <w:tcW w:w="5228" w:type="dxa"/>
          </w:tcPr>
          <w:p w14:paraId="2F992B8A" w14:textId="77777777" w:rsidR="00335A59" w:rsidRDefault="00335A59" w:rsidP="00E716BE"/>
        </w:tc>
      </w:tr>
    </w:tbl>
    <w:p w14:paraId="2D1BEB29" w14:textId="538E8650" w:rsidR="00172C30" w:rsidRDefault="008B2AA5" w:rsidP="00127D49">
      <w:pPr>
        <w:pStyle w:val="Heading1"/>
      </w:pPr>
      <w:bookmarkStart w:id="12" w:name="_Toc433917100"/>
      <w:r>
        <w:lastRenderedPageBreak/>
        <w:t>Part 5</w:t>
      </w:r>
      <w:r w:rsidR="00335A59">
        <w:t xml:space="preserve">: </w:t>
      </w:r>
      <w:r w:rsidR="00172C30">
        <w:t>Conclusion</w:t>
      </w:r>
      <w:bookmarkEnd w:id="12"/>
    </w:p>
    <w:p w14:paraId="09A87457" w14:textId="6770BD72" w:rsidR="005B3D42" w:rsidRDefault="005B3D42" w:rsidP="005B3D42">
      <w:pPr>
        <w:spacing w:line="259" w:lineRule="auto"/>
      </w:pPr>
      <w:r>
        <w:t>In the conclusion we need to summarise and link back to the purpose. It is important to:</w:t>
      </w:r>
    </w:p>
    <w:p w14:paraId="6558A477" w14:textId="61CD6A1D" w:rsidR="005B3D42" w:rsidRDefault="005B3D42" w:rsidP="005B3D42">
      <w:pPr>
        <w:pStyle w:val="ListParagraph"/>
        <w:numPr>
          <w:ilvl w:val="0"/>
          <w:numId w:val="22"/>
        </w:numPr>
        <w:spacing w:after="160" w:line="259" w:lineRule="auto"/>
      </w:pPr>
      <w:r>
        <w:t>Give a brief summary</w:t>
      </w:r>
    </w:p>
    <w:p w14:paraId="3FC49421" w14:textId="77777777" w:rsidR="005B3D42" w:rsidRDefault="005B3D42" w:rsidP="005B3D42">
      <w:pPr>
        <w:pStyle w:val="ListParagraph"/>
        <w:numPr>
          <w:ilvl w:val="0"/>
          <w:numId w:val="22"/>
        </w:numPr>
        <w:spacing w:after="160" w:line="259" w:lineRule="auto"/>
      </w:pPr>
      <w:r>
        <w:t>Link back to the research… do our findings match up?</w:t>
      </w:r>
    </w:p>
    <w:p w14:paraId="34757D46" w14:textId="77777777" w:rsidR="005B3D42" w:rsidRDefault="005B3D42" w:rsidP="005B3D42">
      <w:pPr>
        <w:pStyle w:val="ListParagraph"/>
        <w:numPr>
          <w:ilvl w:val="0"/>
          <w:numId w:val="22"/>
        </w:numPr>
        <w:spacing w:after="160" w:line="259" w:lineRule="auto"/>
      </w:pPr>
      <w:r>
        <w:t>What is the impact of these findings?</w:t>
      </w:r>
    </w:p>
    <w:p w14:paraId="5E2B3665" w14:textId="75EA9022" w:rsidR="00D61831" w:rsidRDefault="00D61831" w:rsidP="00D61831">
      <w:r>
        <w:t>For each of the graphs write up a conclusion, the first two have been done for you.</w:t>
      </w:r>
    </w:p>
    <w:p w14:paraId="3AD29C08" w14:textId="77777777" w:rsidR="00D61831" w:rsidRDefault="00D61831" w:rsidP="00D61831"/>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335A59" w14:paraId="2B4B2C82" w14:textId="77777777" w:rsidTr="00E716BE">
        <w:tc>
          <w:tcPr>
            <w:tcW w:w="5228" w:type="dxa"/>
          </w:tcPr>
          <w:p w14:paraId="31FCA27C" w14:textId="77777777" w:rsidR="00335A59" w:rsidRDefault="00335A59" w:rsidP="00E716BE">
            <w:r>
              <w:rPr>
                <w:noProof/>
                <w:lang w:val="en-US"/>
              </w:rPr>
              <w:drawing>
                <wp:inline distT="0" distB="0" distL="0" distR="0" wp14:anchorId="552D1145" wp14:editId="3CFC6313">
                  <wp:extent cx="2988000" cy="2242058"/>
                  <wp:effectExtent l="0" t="0" r="3175" b="6350"/>
                  <wp:docPr id="153" name="Picture 153" descr="http://localhost/grapher/imagetemp/TimeSeriesRecomp-jvguKR1d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ocalhost/grapher/imagetemp/TimeSeriesRecomp-jvguKR1d0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000" cy="2242058"/>
                          </a:xfrm>
                          <a:prstGeom prst="rect">
                            <a:avLst/>
                          </a:prstGeom>
                          <a:noFill/>
                          <a:ln>
                            <a:noFill/>
                          </a:ln>
                        </pic:spPr>
                      </pic:pic>
                    </a:graphicData>
                  </a:graphic>
                </wp:inline>
              </w:drawing>
            </w:r>
          </w:p>
        </w:tc>
        <w:tc>
          <w:tcPr>
            <w:tcW w:w="5228" w:type="dxa"/>
          </w:tcPr>
          <w:p w14:paraId="0D0F9EC9" w14:textId="7CDA4F63" w:rsidR="00335A59" w:rsidRPr="00335A59" w:rsidRDefault="00335A59" w:rsidP="00E716BE">
            <w:r w:rsidRPr="00335A59">
              <w:t>In conclusion, there appears to be a definite decrease in the amount of sea ice at the North Pole. This should be of concern to people living in low lying areas as this means the sea levels are likely to be rising, potentially putting their homes at risk of flooding.</w:t>
            </w:r>
          </w:p>
        </w:tc>
      </w:tr>
      <w:tr w:rsidR="00335A59" w14:paraId="50DFC47F" w14:textId="77777777" w:rsidTr="00E716BE">
        <w:tc>
          <w:tcPr>
            <w:tcW w:w="5228" w:type="dxa"/>
          </w:tcPr>
          <w:p w14:paraId="7DF7467F" w14:textId="77777777" w:rsidR="00335A59" w:rsidRDefault="00335A59" w:rsidP="00E716BE">
            <w:r>
              <w:rPr>
                <w:noProof/>
                <w:lang w:val="en-US"/>
              </w:rPr>
              <w:drawing>
                <wp:inline distT="0" distB="0" distL="0" distR="0" wp14:anchorId="3971B608" wp14:editId="5A611A7C">
                  <wp:extent cx="2988000" cy="2242058"/>
                  <wp:effectExtent l="0" t="0" r="3175" b="6350"/>
                  <wp:docPr id="154" name="Picture 154" descr="http://localhost/grapher/imagetemp/TimeSeriesRecomp-zdb8riRh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ocalhost/grapher/imagetemp/TimeSeriesRecomp-zdb8riRh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000" cy="2242058"/>
                          </a:xfrm>
                          <a:prstGeom prst="rect">
                            <a:avLst/>
                          </a:prstGeom>
                          <a:noFill/>
                          <a:ln>
                            <a:noFill/>
                          </a:ln>
                        </pic:spPr>
                      </pic:pic>
                    </a:graphicData>
                  </a:graphic>
                </wp:inline>
              </w:drawing>
            </w:r>
          </w:p>
        </w:tc>
        <w:tc>
          <w:tcPr>
            <w:tcW w:w="5228" w:type="dxa"/>
          </w:tcPr>
          <w:p w14:paraId="2861F424" w14:textId="78266820" w:rsidR="00335A59" w:rsidRPr="00335A59" w:rsidRDefault="00335A59" w:rsidP="00E716BE">
            <w:r w:rsidRPr="00335A59">
              <w:t>In conclusion, the amount of male births fluctuates widely depending on the economic climate, therefore if the doctor feels like economic times are improving he might want to employ more staff, but if he thinks economic times are likely to get tougher then he should not employ more staff.</w:t>
            </w:r>
          </w:p>
        </w:tc>
      </w:tr>
    </w:tbl>
    <w:p w14:paraId="03EDEA90" w14:textId="77777777" w:rsidR="00700C36" w:rsidRDefault="00700C36">
      <w:r>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8"/>
        <w:gridCol w:w="5228"/>
      </w:tblGrid>
      <w:tr w:rsidR="00335A59" w14:paraId="62EF0C4C" w14:textId="77777777" w:rsidTr="00E716BE">
        <w:tc>
          <w:tcPr>
            <w:tcW w:w="5228" w:type="dxa"/>
          </w:tcPr>
          <w:p w14:paraId="33822E8E" w14:textId="1F365F2C" w:rsidR="00335A59" w:rsidRDefault="00335A59" w:rsidP="00E716BE">
            <w:r>
              <w:rPr>
                <w:noProof/>
                <w:lang w:val="en-US"/>
              </w:rPr>
              <w:lastRenderedPageBreak/>
              <w:drawing>
                <wp:inline distT="0" distB="0" distL="0" distR="0" wp14:anchorId="5A41EF1F" wp14:editId="738C79AE">
                  <wp:extent cx="2878641" cy="2160000"/>
                  <wp:effectExtent l="0" t="0" r="0" b="0"/>
                  <wp:docPr id="155" name="Picture 155" descr="http://localhost/grapher/imagetemp/TimeSeriesRecomp-Ty69ARvs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ocalhost/grapher/imagetemp/TimeSeriesRecomp-Ty69ARvsL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8641" cy="2160000"/>
                          </a:xfrm>
                          <a:prstGeom prst="rect">
                            <a:avLst/>
                          </a:prstGeom>
                          <a:noFill/>
                          <a:ln>
                            <a:noFill/>
                          </a:ln>
                        </pic:spPr>
                      </pic:pic>
                    </a:graphicData>
                  </a:graphic>
                </wp:inline>
              </w:drawing>
            </w:r>
          </w:p>
        </w:tc>
        <w:tc>
          <w:tcPr>
            <w:tcW w:w="5228" w:type="dxa"/>
          </w:tcPr>
          <w:p w14:paraId="2440BF13" w14:textId="77777777" w:rsidR="00335A59" w:rsidRDefault="00335A59" w:rsidP="00E716BE"/>
        </w:tc>
      </w:tr>
      <w:tr w:rsidR="00335A59" w14:paraId="41DF9EC3" w14:textId="77777777" w:rsidTr="00E716BE">
        <w:tc>
          <w:tcPr>
            <w:tcW w:w="5228" w:type="dxa"/>
          </w:tcPr>
          <w:p w14:paraId="07B7BBFE" w14:textId="77777777" w:rsidR="00335A59" w:rsidRDefault="00335A59" w:rsidP="00E716BE">
            <w:r>
              <w:rPr>
                <w:noProof/>
                <w:lang w:val="en-US"/>
              </w:rPr>
              <w:drawing>
                <wp:inline distT="0" distB="0" distL="0" distR="0" wp14:anchorId="67354D54" wp14:editId="505CBA92">
                  <wp:extent cx="2878641" cy="2160000"/>
                  <wp:effectExtent l="0" t="0" r="0" b="0"/>
                  <wp:docPr id="156" name="Picture 156" descr="http://localhost/grapher/imagetemp/TimeSeriesRecomp-IAUEtDgl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ocalhost/grapher/imagetemp/TimeSeriesRecomp-IAUEtDglj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8641" cy="2160000"/>
                          </a:xfrm>
                          <a:prstGeom prst="rect">
                            <a:avLst/>
                          </a:prstGeom>
                          <a:noFill/>
                          <a:ln>
                            <a:noFill/>
                          </a:ln>
                        </pic:spPr>
                      </pic:pic>
                    </a:graphicData>
                  </a:graphic>
                </wp:inline>
              </w:drawing>
            </w:r>
          </w:p>
        </w:tc>
        <w:tc>
          <w:tcPr>
            <w:tcW w:w="5228" w:type="dxa"/>
          </w:tcPr>
          <w:p w14:paraId="2EB3C6D5" w14:textId="77777777" w:rsidR="00335A59" w:rsidRDefault="00335A59" w:rsidP="00E716BE"/>
        </w:tc>
      </w:tr>
      <w:tr w:rsidR="00335A59" w14:paraId="3655F457" w14:textId="77777777" w:rsidTr="00E716BE">
        <w:tc>
          <w:tcPr>
            <w:tcW w:w="5228" w:type="dxa"/>
          </w:tcPr>
          <w:p w14:paraId="3ADA8052" w14:textId="77777777" w:rsidR="00335A59" w:rsidRDefault="00335A59" w:rsidP="00E716BE">
            <w:r>
              <w:rPr>
                <w:noProof/>
                <w:lang w:val="en-US"/>
              </w:rPr>
              <w:drawing>
                <wp:inline distT="0" distB="0" distL="0" distR="0" wp14:anchorId="12D81522" wp14:editId="5C7F8BB0">
                  <wp:extent cx="2878641" cy="2160000"/>
                  <wp:effectExtent l="0" t="0" r="0" b="0"/>
                  <wp:docPr id="157" name="Picture 157" descr="http://localhost/grapher/imagetemp/TimeSeriesRecomp-rspPIn7A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ocalhost/grapher/imagetemp/TimeSeriesRecomp-rspPIn7AW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8641" cy="2160000"/>
                          </a:xfrm>
                          <a:prstGeom prst="rect">
                            <a:avLst/>
                          </a:prstGeom>
                          <a:noFill/>
                          <a:ln>
                            <a:noFill/>
                          </a:ln>
                        </pic:spPr>
                      </pic:pic>
                    </a:graphicData>
                  </a:graphic>
                </wp:inline>
              </w:drawing>
            </w:r>
          </w:p>
        </w:tc>
        <w:tc>
          <w:tcPr>
            <w:tcW w:w="5228" w:type="dxa"/>
          </w:tcPr>
          <w:p w14:paraId="6B79AFB0" w14:textId="77777777" w:rsidR="00335A59" w:rsidRDefault="00335A59" w:rsidP="00E716BE"/>
        </w:tc>
      </w:tr>
      <w:tr w:rsidR="00335A59" w14:paraId="45868870" w14:textId="77777777" w:rsidTr="00E716BE">
        <w:tc>
          <w:tcPr>
            <w:tcW w:w="5228" w:type="dxa"/>
          </w:tcPr>
          <w:p w14:paraId="1A8B7BC2" w14:textId="77777777" w:rsidR="00335A59" w:rsidRDefault="00335A59" w:rsidP="00E716BE">
            <w:r>
              <w:rPr>
                <w:noProof/>
                <w:lang w:val="en-US"/>
              </w:rPr>
              <w:drawing>
                <wp:inline distT="0" distB="0" distL="0" distR="0" wp14:anchorId="165022C4" wp14:editId="3B29EFF1">
                  <wp:extent cx="2878640" cy="2160000"/>
                  <wp:effectExtent l="0" t="0" r="0" b="0"/>
                  <wp:docPr id="158" name="Picture 158" descr="http://localhost/grapher/imagetemp/TimeSeriesRecomp-lVGAu6XP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localhost/grapher/imagetemp/TimeSeriesRecomp-lVGAu6XPx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8640" cy="2160000"/>
                          </a:xfrm>
                          <a:prstGeom prst="rect">
                            <a:avLst/>
                          </a:prstGeom>
                          <a:noFill/>
                          <a:ln>
                            <a:noFill/>
                          </a:ln>
                        </pic:spPr>
                      </pic:pic>
                    </a:graphicData>
                  </a:graphic>
                </wp:inline>
              </w:drawing>
            </w:r>
          </w:p>
        </w:tc>
        <w:tc>
          <w:tcPr>
            <w:tcW w:w="5228" w:type="dxa"/>
          </w:tcPr>
          <w:p w14:paraId="74178642" w14:textId="77777777" w:rsidR="00335A59" w:rsidRDefault="00335A59" w:rsidP="00E716BE"/>
        </w:tc>
      </w:tr>
    </w:tbl>
    <w:p w14:paraId="5E65620D" w14:textId="312C3809" w:rsidR="00253EDD" w:rsidRPr="00D61831" w:rsidRDefault="00D61831" w:rsidP="00D61831">
      <w:pPr>
        <w:spacing w:after="160" w:line="259" w:lineRule="auto"/>
        <w:jc w:val="center"/>
        <w:rPr>
          <w:b/>
        </w:rPr>
      </w:pPr>
      <w:r w:rsidRPr="00D61831">
        <w:rPr>
          <w:b/>
        </w:rPr>
        <w:t>Congratulations, you ha</w:t>
      </w:r>
      <w:r w:rsidR="00335A59">
        <w:rPr>
          <w:b/>
        </w:rPr>
        <w:t>ve now written up a report for 4</w:t>
      </w:r>
      <w:r w:rsidRPr="00D61831">
        <w:rPr>
          <w:b/>
        </w:rPr>
        <w:t xml:space="preserve"> different sets of data, so you now should be able to write up your own internal. Don’t forget to give your report a title.</w:t>
      </w:r>
      <w:r w:rsidR="00253EDD" w:rsidRPr="00D61831">
        <w:rPr>
          <w:b/>
        </w:rPr>
        <w:br w:type="page"/>
      </w:r>
    </w:p>
    <w:p w14:paraId="69144C38" w14:textId="0A096F0F" w:rsidR="00B44BE8" w:rsidRDefault="00335A59" w:rsidP="00B44BE8">
      <w:pPr>
        <w:pStyle w:val="Heading1"/>
      </w:pPr>
      <w:bookmarkStart w:id="13" w:name="_Toc396735621"/>
      <w:bookmarkStart w:id="14" w:name="_Toc433917101"/>
      <w:r>
        <w:lastRenderedPageBreak/>
        <w:t>Part 6</w:t>
      </w:r>
      <w:r w:rsidR="00E5689F">
        <w:t>a</w:t>
      </w:r>
      <w:r>
        <w:t xml:space="preserve">: </w:t>
      </w:r>
      <w:r w:rsidR="00B44BE8">
        <w:t>Writing Your Own Internal 1</w:t>
      </w:r>
      <w:bookmarkEnd w:id="13"/>
      <w:bookmarkEnd w:id="14"/>
      <w:r w:rsidR="00B44BE8">
        <w:t xml:space="preserve"> </w:t>
      </w:r>
    </w:p>
    <w:p w14:paraId="4ABCF070" w14:textId="77777777" w:rsidR="00B44BE8" w:rsidRPr="0076195D" w:rsidRDefault="00B44BE8" w:rsidP="00B44BE8"/>
    <w:p w14:paraId="4D60C856" w14:textId="30DBCA0D" w:rsidR="00B44BE8" w:rsidRDefault="00B44BE8" w:rsidP="00B44BE8">
      <w:r>
        <w:t xml:space="preserve">Using the framework below write a report on the </w:t>
      </w:r>
      <w:r w:rsidR="00335A59">
        <w:t>sunglasses sales</w:t>
      </w:r>
      <w:r>
        <w:t xml:space="preserve"> data. </w:t>
      </w:r>
    </w:p>
    <w:p w14:paraId="547345F9" w14:textId="77777777" w:rsidR="00DF217F" w:rsidRPr="004F1C4F" w:rsidRDefault="00DF217F" w:rsidP="00B44B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394"/>
      </w:tblGrid>
      <w:tr w:rsidR="00DF217F" w:rsidRPr="00053003" w14:paraId="3BC3C1CD" w14:textId="77777777" w:rsidTr="00937577">
        <w:tc>
          <w:tcPr>
            <w:tcW w:w="9072" w:type="dxa"/>
            <w:tcBorders>
              <w:right w:val="single" w:sz="4" w:space="0" w:color="auto"/>
            </w:tcBorders>
            <w:vAlign w:val="center"/>
          </w:tcPr>
          <w:p w14:paraId="48DDE386" w14:textId="5CB8B19B" w:rsidR="00DF217F" w:rsidRPr="00DF217F" w:rsidRDefault="00937577" w:rsidP="00512DEF">
            <w:pPr>
              <w:spacing w:after="160" w:line="259" w:lineRule="auto"/>
              <w:jc w:val="center"/>
              <w:rPr>
                <w:b/>
                <w:sz w:val="32"/>
              </w:rPr>
            </w:pPr>
            <w:r>
              <w:rPr>
                <w:b/>
                <w:sz w:val="32"/>
              </w:rPr>
              <w:t>Sunglasses</w:t>
            </w:r>
          </w:p>
        </w:tc>
        <w:tc>
          <w:tcPr>
            <w:tcW w:w="1394" w:type="dxa"/>
            <w:tcBorders>
              <w:left w:val="single" w:sz="4" w:space="0" w:color="auto"/>
            </w:tcBorders>
            <w:vAlign w:val="center"/>
          </w:tcPr>
          <w:p w14:paraId="036E5BC8" w14:textId="77777777" w:rsidR="00DF217F" w:rsidRPr="00DF7EEF" w:rsidRDefault="00DF217F" w:rsidP="00512DEF">
            <w:pPr>
              <w:spacing w:line="240" w:lineRule="auto"/>
              <w:rPr>
                <w:sz w:val="20"/>
                <w:szCs w:val="20"/>
              </w:rPr>
            </w:pPr>
            <w:r w:rsidRPr="00DF7EEF">
              <w:rPr>
                <w:sz w:val="20"/>
                <w:szCs w:val="20"/>
              </w:rPr>
              <w:t>Title Is Given</w:t>
            </w:r>
          </w:p>
        </w:tc>
      </w:tr>
      <w:tr w:rsidR="00DF217F" w:rsidRPr="00053003" w14:paraId="65C0554F" w14:textId="77777777" w:rsidTr="00937577">
        <w:tc>
          <w:tcPr>
            <w:tcW w:w="9072" w:type="dxa"/>
            <w:vAlign w:val="center"/>
          </w:tcPr>
          <w:p w14:paraId="5FEEAD83" w14:textId="77777777" w:rsidR="00DF217F" w:rsidRPr="007D254A" w:rsidRDefault="00DF217F" w:rsidP="00512DEF">
            <w:pPr>
              <w:rPr>
                <w:b/>
              </w:rPr>
            </w:pPr>
            <w:r w:rsidRPr="007D254A">
              <w:rPr>
                <w:b/>
              </w:rPr>
              <w:t>Problem</w:t>
            </w:r>
          </w:p>
        </w:tc>
        <w:tc>
          <w:tcPr>
            <w:tcW w:w="1394" w:type="dxa"/>
            <w:vAlign w:val="center"/>
          </w:tcPr>
          <w:p w14:paraId="628364D6" w14:textId="77777777" w:rsidR="00DF217F" w:rsidRPr="00DF7EEF" w:rsidRDefault="00DF217F" w:rsidP="00512DEF">
            <w:pPr>
              <w:spacing w:line="240" w:lineRule="auto"/>
              <w:rPr>
                <w:sz w:val="20"/>
                <w:szCs w:val="20"/>
              </w:rPr>
            </w:pPr>
          </w:p>
        </w:tc>
      </w:tr>
      <w:tr w:rsidR="00DF217F" w:rsidRPr="00053003" w14:paraId="24DCBC51" w14:textId="77777777" w:rsidTr="00937577">
        <w:tc>
          <w:tcPr>
            <w:tcW w:w="9072" w:type="dxa"/>
            <w:tcBorders>
              <w:right w:val="single" w:sz="4" w:space="0" w:color="auto"/>
            </w:tcBorders>
            <w:vAlign w:val="center"/>
          </w:tcPr>
          <w:p w14:paraId="1E95A34C" w14:textId="4A0CB8D2" w:rsidR="00DF217F" w:rsidRPr="00DF7EEF" w:rsidRDefault="00937577" w:rsidP="00937577">
            <w:pPr>
              <w:rPr>
                <w:b/>
              </w:rPr>
            </w:pPr>
            <w:r w:rsidRPr="00DF7EEF">
              <w:rPr>
                <w:b/>
              </w:rPr>
              <w:t>________________________________________________________________________________________________________________________________________________________________________________________________________________________________________________</w:t>
            </w:r>
          </w:p>
        </w:tc>
        <w:tc>
          <w:tcPr>
            <w:tcW w:w="1394" w:type="dxa"/>
            <w:tcBorders>
              <w:left w:val="single" w:sz="4" w:space="0" w:color="auto"/>
            </w:tcBorders>
            <w:vAlign w:val="center"/>
          </w:tcPr>
          <w:p w14:paraId="6DA66E27" w14:textId="77777777" w:rsidR="00DF217F" w:rsidRPr="00DF7EEF" w:rsidRDefault="00DF217F" w:rsidP="00512DEF">
            <w:pPr>
              <w:spacing w:line="240" w:lineRule="auto"/>
              <w:rPr>
                <w:sz w:val="20"/>
                <w:szCs w:val="20"/>
              </w:rPr>
            </w:pPr>
            <w:r w:rsidRPr="00DF7EEF">
              <w:rPr>
                <w:sz w:val="20"/>
                <w:szCs w:val="20"/>
              </w:rPr>
              <w:t>Purpose</w:t>
            </w:r>
          </w:p>
        </w:tc>
      </w:tr>
      <w:tr w:rsidR="00DF217F" w:rsidRPr="00053003" w14:paraId="4AAF001C" w14:textId="77777777" w:rsidTr="00937577">
        <w:tc>
          <w:tcPr>
            <w:tcW w:w="9072" w:type="dxa"/>
            <w:tcBorders>
              <w:right w:val="single" w:sz="4" w:space="0" w:color="auto"/>
            </w:tcBorders>
            <w:vAlign w:val="center"/>
          </w:tcPr>
          <w:p w14:paraId="3C2EE3BC" w14:textId="420C3DEA" w:rsidR="00DF217F" w:rsidRPr="00DF7EEF" w:rsidRDefault="00937577" w:rsidP="00512DEF">
            <w:pPr>
              <w:rPr>
                <w:b/>
              </w:rPr>
            </w:pPr>
            <w:r w:rsidRPr="00DF7EEF">
              <w:rPr>
                <w:b/>
              </w:rPr>
              <w:t>________________________________________________________________________________________________________________________________________________________________________________________________________________________________________________</w:t>
            </w:r>
          </w:p>
        </w:tc>
        <w:tc>
          <w:tcPr>
            <w:tcW w:w="1394" w:type="dxa"/>
            <w:tcBorders>
              <w:left w:val="single" w:sz="4" w:space="0" w:color="auto"/>
            </w:tcBorders>
            <w:vAlign w:val="center"/>
          </w:tcPr>
          <w:p w14:paraId="6DE3793D" w14:textId="77777777" w:rsidR="00DF217F" w:rsidRPr="00DF7EEF" w:rsidRDefault="00DF217F" w:rsidP="00512DEF">
            <w:pPr>
              <w:spacing w:line="240" w:lineRule="auto"/>
              <w:rPr>
                <w:sz w:val="20"/>
                <w:szCs w:val="20"/>
              </w:rPr>
            </w:pPr>
            <w:r w:rsidRPr="00DF7EEF">
              <w:rPr>
                <w:sz w:val="20"/>
                <w:szCs w:val="20"/>
              </w:rPr>
              <w:t>What I’m Predicting</w:t>
            </w:r>
          </w:p>
        </w:tc>
      </w:tr>
      <w:tr w:rsidR="00DF217F" w:rsidRPr="00053003" w14:paraId="6027A1DD" w14:textId="77777777" w:rsidTr="00937577">
        <w:tc>
          <w:tcPr>
            <w:tcW w:w="9072" w:type="dxa"/>
            <w:vAlign w:val="center"/>
          </w:tcPr>
          <w:p w14:paraId="36A42231" w14:textId="77777777" w:rsidR="00DF217F" w:rsidRPr="00053003" w:rsidRDefault="00DF217F" w:rsidP="00512DEF">
            <w:pPr>
              <w:spacing w:line="240" w:lineRule="auto"/>
            </w:pPr>
          </w:p>
        </w:tc>
        <w:tc>
          <w:tcPr>
            <w:tcW w:w="1394" w:type="dxa"/>
            <w:vAlign w:val="center"/>
          </w:tcPr>
          <w:p w14:paraId="51C07A7B" w14:textId="77777777" w:rsidR="00DF217F" w:rsidRPr="00DF7EEF" w:rsidRDefault="00DF217F" w:rsidP="00512DEF">
            <w:pPr>
              <w:spacing w:line="240" w:lineRule="auto"/>
              <w:rPr>
                <w:sz w:val="20"/>
                <w:szCs w:val="20"/>
              </w:rPr>
            </w:pPr>
          </w:p>
        </w:tc>
      </w:tr>
      <w:tr w:rsidR="00DF217F" w:rsidRPr="00053003" w14:paraId="0F54A42B" w14:textId="77777777" w:rsidTr="00937577">
        <w:tc>
          <w:tcPr>
            <w:tcW w:w="9072" w:type="dxa"/>
            <w:vAlign w:val="center"/>
          </w:tcPr>
          <w:p w14:paraId="6B798BAD" w14:textId="77777777" w:rsidR="00DF217F" w:rsidRPr="007D254A" w:rsidRDefault="00DF217F" w:rsidP="00512DEF">
            <w:pPr>
              <w:spacing w:line="240" w:lineRule="auto"/>
              <w:rPr>
                <w:b/>
              </w:rPr>
            </w:pPr>
            <w:r w:rsidRPr="007D254A">
              <w:rPr>
                <w:b/>
              </w:rPr>
              <w:t>Plan</w:t>
            </w:r>
          </w:p>
        </w:tc>
        <w:tc>
          <w:tcPr>
            <w:tcW w:w="1394" w:type="dxa"/>
            <w:vAlign w:val="center"/>
          </w:tcPr>
          <w:p w14:paraId="30F0575F" w14:textId="77777777" w:rsidR="00DF217F" w:rsidRPr="00DF7EEF" w:rsidRDefault="00DF217F" w:rsidP="00512DEF">
            <w:pPr>
              <w:spacing w:line="240" w:lineRule="auto"/>
              <w:rPr>
                <w:sz w:val="20"/>
                <w:szCs w:val="20"/>
              </w:rPr>
            </w:pPr>
          </w:p>
        </w:tc>
      </w:tr>
      <w:tr w:rsidR="00DF217F" w:rsidRPr="00053003" w14:paraId="6E19DEAB" w14:textId="77777777" w:rsidTr="00937577">
        <w:tc>
          <w:tcPr>
            <w:tcW w:w="9072" w:type="dxa"/>
            <w:tcBorders>
              <w:right w:val="single" w:sz="4" w:space="0" w:color="auto"/>
            </w:tcBorders>
            <w:vAlign w:val="center"/>
          </w:tcPr>
          <w:p w14:paraId="3D2AB221" w14:textId="7DF0D4C7" w:rsidR="00DF217F" w:rsidRPr="00DF7EEF" w:rsidRDefault="00937577" w:rsidP="00512DEF">
            <w:pPr>
              <w:rPr>
                <w:b/>
              </w:rPr>
            </w:pPr>
            <w:r w:rsidRPr="00DF7EEF">
              <w:rPr>
                <w:b/>
              </w:rPr>
              <w:t>________________________________________________________________________________________________________________________________________________________________________________________________________________________________________________</w:t>
            </w:r>
          </w:p>
        </w:tc>
        <w:tc>
          <w:tcPr>
            <w:tcW w:w="1394" w:type="dxa"/>
            <w:tcBorders>
              <w:left w:val="single" w:sz="4" w:space="0" w:color="auto"/>
            </w:tcBorders>
            <w:vAlign w:val="center"/>
          </w:tcPr>
          <w:p w14:paraId="2A0071C8" w14:textId="77777777" w:rsidR="00DF217F" w:rsidRPr="00DF7EEF" w:rsidRDefault="00DF217F" w:rsidP="00512DEF">
            <w:pPr>
              <w:spacing w:line="240" w:lineRule="auto"/>
              <w:rPr>
                <w:sz w:val="20"/>
                <w:szCs w:val="20"/>
              </w:rPr>
            </w:pPr>
            <w:r w:rsidRPr="00DF7EEF">
              <w:rPr>
                <w:sz w:val="20"/>
                <w:szCs w:val="20"/>
              </w:rPr>
              <w:t>Explain the Variables</w:t>
            </w:r>
          </w:p>
        </w:tc>
      </w:tr>
      <w:tr w:rsidR="00DF217F" w:rsidRPr="00053003" w14:paraId="02F4F186" w14:textId="77777777" w:rsidTr="00937577">
        <w:tc>
          <w:tcPr>
            <w:tcW w:w="9072" w:type="dxa"/>
            <w:tcBorders>
              <w:right w:val="single" w:sz="4" w:space="0" w:color="auto"/>
            </w:tcBorders>
            <w:vAlign w:val="center"/>
          </w:tcPr>
          <w:p w14:paraId="291FE716" w14:textId="3151C26B" w:rsidR="00DF217F" w:rsidRPr="00DF7EEF" w:rsidRDefault="00937577" w:rsidP="00937577">
            <w:pPr>
              <w:rPr>
                <w:b/>
              </w:rPr>
            </w:pPr>
            <w:r w:rsidRPr="00DF7EEF">
              <w:rPr>
                <w:b/>
              </w:rPr>
              <w:t>________________________________________________________________________________________________________________________________________________________________________________________________________________________________________________</w:t>
            </w:r>
          </w:p>
        </w:tc>
        <w:tc>
          <w:tcPr>
            <w:tcW w:w="1394" w:type="dxa"/>
            <w:tcBorders>
              <w:left w:val="single" w:sz="4" w:space="0" w:color="auto"/>
            </w:tcBorders>
            <w:vAlign w:val="center"/>
          </w:tcPr>
          <w:p w14:paraId="47F0FBB4" w14:textId="77777777" w:rsidR="00DF217F" w:rsidRPr="00DF7EEF" w:rsidRDefault="00DF217F" w:rsidP="00512DEF">
            <w:pPr>
              <w:spacing w:line="240" w:lineRule="auto"/>
              <w:rPr>
                <w:sz w:val="20"/>
                <w:szCs w:val="20"/>
              </w:rPr>
            </w:pPr>
            <w:r w:rsidRPr="00DF7EEF">
              <w:rPr>
                <w:sz w:val="20"/>
                <w:szCs w:val="20"/>
              </w:rPr>
              <w:t>Naming the Source</w:t>
            </w:r>
          </w:p>
        </w:tc>
      </w:tr>
      <w:tr w:rsidR="00DF217F" w:rsidRPr="000E1003" w14:paraId="09DB9888" w14:textId="77777777" w:rsidTr="00937577">
        <w:tc>
          <w:tcPr>
            <w:tcW w:w="9072" w:type="dxa"/>
            <w:vAlign w:val="center"/>
          </w:tcPr>
          <w:p w14:paraId="09E25FF3" w14:textId="77777777" w:rsidR="00DF217F" w:rsidRPr="000E1003" w:rsidRDefault="00DF217F" w:rsidP="00512DEF">
            <w:pPr>
              <w:spacing w:line="240" w:lineRule="auto"/>
            </w:pPr>
          </w:p>
        </w:tc>
        <w:tc>
          <w:tcPr>
            <w:tcW w:w="1394" w:type="dxa"/>
            <w:vAlign w:val="center"/>
          </w:tcPr>
          <w:p w14:paraId="4C879E95" w14:textId="77777777" w:rsidR="00DF217F" w:rsidRPr="00DF7EEF" w:rsidRDefault="00DF217F" w:rsidP="00512DEF">
            <w:pPr>
              <w:spacing w:line="240" w:lineRule="auto"/>
              <w:rPr>
                <w:sz w:val="20"/>
                <w:szCs w:val="20"/>
              </w:rPr>
            </w:pPr>
          </w:p>
        </w:tc>
      </w:tr>
      <w:tr w:rsidR="00DF217F" w:rsidRPr="000E1003" w14:paraId="77E40A13" w14:textId="77777777" w:rsidTr="00937577">
        <w:tc>
          <w:tcPr>
            <w:tcW w:w="9072" w:type="dxa"/>
            <w:vAlign w:val="center"/>
          </w:tcPr>
          <w:p w14:paraId="48775EDD" w14:textId="77777777" w:rsidR="00DF217F" w:rsidRPr="000E1003" w:rsidRDefault="00DF217F" w:rsidP="00512DEF">
            <w:pPr>
              <w:spacing w:line="240" w:lineRule="auto"/>
              <w:rPr>
                <w:b/>
              </w:rPr>
            </w:pPr>
            <w:r w:rsidRPr="000E1003">
              <w:rPr>
                <w:b/>
              </w:rPr>
              <w:t>Data</w:t>
            </w:r>
          </w:p>
        </w:tc>
        <w:tc>
          <w:tcPr>
            <w:tcW w:w="1394" w:type="dxa"/>
            <w:vAlign w:val="center"/>
          </w:tcPr>
          <w:p w14:paraId="267F2CBD" w14:textId="77777777" w:rsidR="00DF217F" w:rsidRPr="00DF7EEF" w:rsidRDefault="00DF217F" w:rsidP="00512DEF">
            <w:pPr>
              <w:spacing w:line="240" w:lineRule="auto"/>
              <w:rPr>
                <w:sz w:val="20"/>
                <w:szCs w:val="20"/>
              </w:rPr>
            </w:pPr>
          </w:p>
        </w:tc>
      </w:tr>
      <w:tr w:rsidR="00DF217F" w:rsidRPr="000E1003" w14:paraId="13BED3C8" w14:textId="77777777" w:rsidTr="00937577">
        <w:tc>
          <w:tcPr>
            <w:tcW w:w="9072" w:type="dxa"/>
            <w:tcBorders>
              <w:right w:val="single" w:sz="4" w:space="0" w:color="auto"/>
            </w:tcBorders>
            <w:vAlign w:val="center"/>
          </w:tcPr>
          <w:p w14:paraId="02637CAF" w14:textId="741E074A" w:rsidR="00DF217F" w:rsidRDefault="00DF7EEF" w:rsidP="00512DEF">
            <w:pPr>
              <w:spacing w:line="240" w:lineRule="auto"/>
            </w:pPr>
            <w:r>
              <w:rPr>
                <w:noProof/>
                <w:lang w:val="en-US"/>
              </w:rPr>
              <w:drawing>
                <wp:inline distT="0" distB="0" distL="0" distR="0" wp14:anchorId="003ED9D0" wp14:editId="60E1A5F7">
                  <wp:extent cx="2786244" cy="2088000"/>
                  <wp:effectExtent l="0" t="0" r="0" b="7620"/>
                  <wp:docPr id="164" name="Picture 164" descr="http://www.jake4maths.com/grapher/imagetemp/TimeSeriesRecomp-n29XptEJ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jake4maths.com/grapher/imagetemp/TimeSeriesRecomp-n29XptEJHr.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6244" cy="2088000"/>
                          </a:xfrm>
                          <a:prstGeom prst="rect">
                            <a:avLst/>
                          </a:prstGeom>
                          <a:noFill/>
                          <a:ln>
                            <a:noFill/>
                          </a:ln>
                        </pic:spPr>
                      </pic:pic>
                    </a:graphicData>
                  </a:graphic>
                </wp:inline>
              </w:drawing>
            </w:r>
            <w:r w:rsidR="00E5689F">
              <w:t xml:space="preserve"> </w:t>
            </w:r>
            <w:r w:rsidR="00E5689F">
              <w:rPr>
                <w:noProof/>
                <w:lang w:val="en-US"/>
              </w:rPr>
              <w:drawing>
                <wp:inline distT="0" distB="0" distL="0" distR="0" wp14:anchorId="7AA42735" wp14:editId="746AF17E">
                  <wp:extent cx="2786244" cy="2088000"/>
                  <wp:effectExtent l="0" t="0" r="0" b="7620"/>
                  <wp:docPr id="163" name="Picture 163" descr="http://www.jake4maths.com/grapher/imagetemp/TimeSeriesSeasonal-I0fQ3rA9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jake4maths.com/grapher/imagetemp/TimeSeriesSeasonal-I0fQ3rA9bU.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6244" cy="2088000"/>
                          </a:xfrm>
                          <a:prstGeom prst="rect">
                            <a:avLst/>
                          </a:prstGeom>
                          <a:noFill/>
                          <a:ln>
                            <a:noFill/>
                          </a:ln>
                        </pic:spPr>
                      </pic:pic>
                    </a:graphicData>
                  </a:graphic>
                </wp:inline>
              </w:drawing>
            </w:r>
          </w:p>
        </w:tc>
        <w:tc>
          <w:tcPr>
            <w:tcW w:w="1394" w:type="dxa"/>
            <w:tcBorders>
              <w:left w:val="single" w:sz="4" w:space="0" w:color="auto"/>
            </w:tcBorders>
            <w:vAlign w:val="center"/>
          </w:tcPr>
          <w:p w14:paraId="3DB2E9C4" w14:textId="77777777" w:rsidR="00DF217F" w:rsidRPr="00DF7EEF" w:rsidRDefault="00DF217F" w:rsidP="00512DEF">
            <w:pPr>
              <w:spacing w:line="240" w:lineRule="auto"/>
              <w:rPr>
                <w:sz w:val="20"/>
                <w:szCs w:val="20"/>
              </w:rPr>
            </w:pPr>
            <w:r w:rsidRPr="00DF7EEF">
              <w:rPr>
                <w:sz w:val="20"/>
                <w:szCs w:val="20"/>
              </w:rPr>
              <w:t xml:space="preserve">The Graph </w:t>
            </w:r>
            <w:r w:rsidRPr="00DF7EEF">
              <w:rPr>
                <w:i/>
                <w:sz w:val="20"/>
                <w:szCs w:val="20"/>
              </w:rPr>
              <w:t>including adding the axis label.</w:t>
            </w:r>
          </w:p>
        </w:tc>
      </w:tr>
      <w:tr w:rsidR="00DF217F" w14:paraId="580B3A78" w14:textId="77777777" w:rsidTr="00937577">
        <w:tc>
          <w:tcPr>
            <w:tcW w:w="9072" w:type="dxa"/>
            <w:vAlign w:val="center"/>
          </w:tcPr>
          <w:p w14:paraId="1ACF6664" w14:textId="77777777" w:rsidR="00DF217F" w:rsidRDefault="00DF217F" w:rsidP="00512DEF">
            <w:pPr>
              <w:spacing w:line="240" w:lineRule="auto"/>
              <w:rPr>
                <w:noProof/>
                <w:lang w:eastAsia="en-NZ"/>
              </w:rPr>
            </w:pPr>
          </w:p>
        </w:tc>
        <w:tc>
          <w:tcPr>
            <w:tcW w:w="1394" w:type="dxa"/>
            <w:vAlign w:val="center"/>
          </w:tcPr>
          <w:p w14:paraId="2197CFCA" w14:textId="77777777" w:rsidR="00DF217F" w:rsidRPr="00DF7EEF" w:rsidRDefault="00DF217F" w:rsidP="00512DEF">
            <w:pPr>
              <w:spacing w:line="240" w:lineRule="auto"/>
              <w:rPr>
                <w:sz w:val="20"/>
                <w:szCs w:val="20"/>
              </w:rPr>
            </w:pPr>
          </w:p>
        </w:tc>
      </w:tr>
      <w:tr w:rsidR="00DF217F" w14:paraId="421E0E70" w14:textId="77777777" w:rsidTr="00937577">
        <w:tc>
          <w:tcPr>
            <w:tcW w:w="9072" w:type="dxa"/>
            <w:vAlign w:val="center"/>
          </w:tcPr>
          <w:p w14:paraId="41CEEF60" w14:textId="77777777" w:rsidR="00DF217F" w:rsidRPr="000E1003" w:rsidRDefault="00DF217F" w:rsidP="00512DEF">
            <w:pPr>
              <w:spacing w:line="240" w:lineRule="auto"/>
              <w:rPr>
                <w:b/>
                <w:noProof/>
                <w:lang w:eastAsia="en-NZ"/>
              </w:rPr>
            </w:pPr>
            <w:r w:rsidRPr="000E1003">
              <w:rPr>
                <w:b/>
                <w:noProof/>
                <w:lang w:eastAsia="en-NZ"/>
              </w:rPr>
              <w:t>Analysis</w:t>
            </w:r>
          </w:p>
        </w:tc>
        <w:tc>
          <w:tcPr>
            <w:tcW w:w="1394" w:type="dxa"/>
            <w:vAlign w:val="center"/>
          </w:tcPr>
          <w:p w14:paraId="3AC2114A" w14:textId="77777777" w:rsidR="00DF217F" w:rsidRPr="00DF7EEF" w:rsidRDefault="00DF217F" w:rsidP="00512DEF">
            <w:pPr>
              <w:spacing w:line="240" w:lineRule="auto"/>
              <w:rPr>
                <w:sz w:val="20"/>
                <w:szCs w:val="20"/>
              </w:rPr>
            </w:pPr>
          </w:p>
        </w:tc>
      </w:tr>
      <w:tr w:rsidR="00DF217F" w14:paraId="32A76EDA" w14:textId="77777777" w:rsidTr="00937577">
        <w:tc>
          <w:tcPr>
            <w:tcW w:w="9072" w:type="dxa"/>
            <w:tcBorders>
              <w:right w:val="single" w:sz="4" w:space="0" w:color="auto"/>
            </w:tcBorders>
            <w:vAlign w:val="center"/>
          </w:tcPr>
          <w:p w14:paraId="161CAE44" w14:textId="5D9D066A" w:rsidR="00DF217F" w:rsidRPr="00DF7EEF" w:rsidRDefault="00937577" w:rsidP="00937577">
            <w:pPr>
              <w:rPr>
                <w:b/>
                <w:noProof/>
                <w:lang w:eastAsia="en-NZ"/>
              </w:rPr>
            </w:pPr>
            <w:r w:rsidRPr="00DF7EEF">
              <w:rPr>
                <w:b/>
              </w:rPr>
              <w:t>________________________________________________________________________________________________________________________________________________________________________________________________________________________________________________</w:t>
            </w:r>
          </w:p>
        </w:tc>
        <w:tc>
          <w:tcPr>
            <w:tcW w:w="1394" w:type="dxa"/>
            <w:tcBorders>
              <w:left w:val="single" w:sz="4" w:space="0" w:color="auto"/>
            </w:tcBorders>
            <w:vAlign w:val="center"/>
          </w:tcPr>
          <w:p w14:paraId="6556166E" w14:textId="77777777" w:rsidR="00DF217F" w:rsidRPr="00DF7EEF" w:rsidRDefault="00DF217F" w:rsidP="00512DEF">
            <w:pPr>
              <w:spacing w:line="240" w:lineRule="auto"/>
              <w:rPr>
                <w:sz w:val="20"/>
                <w:szCs w:val="20"/>
              </w:rPr>
            </w:pPr>
            <w:r w:rsidRPr="00DF7EEF">
              <w:rPr>
                <w:sz w:val="20"/>
                <w:szCs w:val="20"/>
              </w:rPr>
              <w:t>Long Term Trend</w:t>
            </w:r>
          </w:p>
        </w:tc>
      </w:tr>
      <w:tr w:rsidR="00DF217F" w:rsidRPr="000E1003" w14:paraId="0804BF07" w14:textId="77777777" w:rsidTr="00937577">
        <w:tc>
          <w:tcPr>
            <w:tcW w:w="9072" w:type="dxa"/>
            <w:tcBorders>
              <w:right w:val="single" w:sz="4" w:space="0" w:color="auto"/>
            </w:tcBorders>
            <w:vAlign w:val="center"/>
          </w:tcPr>
          <w:p w14:paraId="3E96E845" w14:textId="33A50698" w:rsidR="00DF217F" w:rsidRPr="00DF7EEF" w:rsidRDefault="00937577" w:rsidP="00937577">
            <w:pPr>
              <w:rPr>
                <w:b/>
                <w:noProof/>
                <w:lang w:eastAsia="en-NZ"/>
              </w:rPr>
            </w:pPr>
            <w:r w:rsidRPr="00DF7EEF">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394" w:type="dxa"/>
            <w:tcBorders>
              <w:left w:val="single" w:sz="4" w:space="0" w:color="auto"/>
            </w:tcBorders>
            <w:vAlign w:val="center"/>
          </w:tcPr>
          <w:p w14:paraId="3E596F04" w14:textId="77777777" w:rsidR="00DF217F" w:rsidRPr="00DF7EEF" w:rsidRDefault="00DF217F" w:rsidP="00512DEF">
            <w:pPr>
              <w:spacing w:line="240" w:lineRule="auto"/>
              <w:rPr>
                <w:sz w:val="20"/>
                <w:szCs w:val="20"/>
              </w:rPr>
            </w:pPr>
            <w:r w:rsidRPr="00DF7EEF">
              <w:rPr>
                <w:sz w:val="20"/>
                <w:szCs w:val="20"/>
              </w:rPr>
              <w:t>Seasonal Pattern</w:t>
            </w:r>
          </w:p>
        </w:tc>
      </w:tr>
      <w:tr w:rsidR="00DF217F" w:rsidRPr="000E1003" w14:paraId="2CF806B5" w14:textId="77777777" w:rsidTr="00937577">
        <w:tc>
          <w:tcPr>
            <w:tcW w:w="9072" w:type="dxa"/>
            <w:tcBorders>
              <w:right w:val="single" w:sz="4" w:space="0" w:color="auto"/>
            </w:tcBorders>
            <w:vAlign w:val="center"/>
          </w:tcPr>
          <w:p w14:paraId="50D34FAF" w14:textId="52F0AF07" w:rsidR="00DF217F" w:rsidRPr="00DF7EEF" w:rsidRDefault="00937577" w:rsidP="00512DEF">
            <w:pPr>
              <w:rPr>
                <w:b/>
              </w:rPr>
            </w:pPr>
            <w:r w:rsidRPr="00DF7EEF">
              <w:rPr>
                <w:b/>
              </w:rPr>
              <w:t>________________________________________________________________________________________________________________________________________________________________________________________________________________________________________________</w:t>
            </w:r>
            <w:r w:rsidRPr="00DF7EEF">
              <w:rPr>
                <w:b/>
              </w:rPr>
              <w:lastRenderedPageBreak/>
              <w:t>________________________________________________________________________________________________________________________________________________________________________________________________________________________________________________</w:t>
            </w:r>
          </w:p>
        </w:tc>
        <w:tc>
          <w:tcPr>
            <w:tcW w:w="1394" w:type="dxa"/>
            <w:tcBorders>
              <w:left w:val="single" w:sz="4" w:space="0" w:color="auto"/>
            </w:tcBorders>
            <w:vAlign w:val="center"/>
          </w:tcPr>
          <w:p w14:paraId="55A4C3CA" w14:textId="77777777" w:rsidR="00DF217F" w:rsidRPr="00DF7EEF" w:rsidRDefault="00DF217F" w:rsidP="00512DEF">
            <w:pPr>
              <w:spacing w:line="240" w:lineRule="auto"/>
              <w:rPr>
                <w:sz w:val="20"/>
                <w:szCs w:val="20"/>
              </w:rPr>
            </w:pPr>
            <w:r w:rsidRPr="00DF7EEF">
              <w:rPr>
                <w:sz w:val="20"/>
                <w:szCs w:val="20"/>
              </w:rPr>
              <w:lastRenderedPageBreak/>
              <w:t>Outliers</w:t>
            </w:r>
          </w:p>
        </w:tc>
      </w:tr>
      <w:tr w:rsidR="00DF217F" w:rsidRPr="000E1003" w14:paraId="4D7F1A64" w14:textId="77777777" w:rsidTr="00937577">
        <w:tc>
          <w:tcPr>
            <w:tcW w:w="9072" w:type="dxa"/>
            <w:vAlign w:val="center"/>
          </w:tcPr>
          <w:p w14:paraId="4E07E091" w14:textId="45BF665C" w:rsidR="00DF217F" w:rsidRPr="000E1003" w:rsidRDefault="00DF217F" w:rsidP="00512DEF">
            <w:pPr>
              <w:rPr>
                <w:b/>
              </w:rPr>
            </w:pPr>
          </w:p>
        </w:tc>
        <w:tc>
          <w:tcPr>
            <w:tcW w:w="1394" w:type="dxa"/>
            <w:vAlign w:val="center"/>
          </w:tcPr>
          <w:p w14:paraId="1F3EF664" w14:textId="77777777" w:rsidR="00DF217F" w:rsidRPr="00DF7EEF" w:rsidRDefault="00DF217F" w:rsidP="00512DEF">
            <w:pPr>
              <w:spacing w:line="240" w:lineRule="auto"/>
              <w:rPr>
                <w:sz w:val="20"/>
                <w:szCs w:val="20"/>
              </w:rPr>
            </w:pPr>
          </w:p>
        </w:tc>
      </w:tr>
      <w:tr w:rsidR="00DF217F" w:rsidRPr="000E1003" w14:paraId="4F5012B0" w14:textId="77777777" w:rsidTr="00937577">
        <w:tc>
          <w:tcPr>
            <w:tcW w:w="9072" w:type="dxa"/>
            <w:tcBorders>
              <w:right w:val="single" w:sz="4" w:space="0" w:color="auto"/>
            </w:tcBorders>
            <w:vAlign w:val="center"/>
          </w:tcPr>
          <w:p w14:paraId="202453C9" w14:textId="33D0164F" w:rsidR="00DF217F" w:rsidRPr="000E1003" w:rsidRDefault="00DF7EEF" w:rsidP="00512DEF">
            <w:r>
              <w:rPr>
                <w:noProof/>
                <w:lang w:val="en-US"/>
              </w:rPr>
              <w:drawing>
                <wp:anchor distT="0" distB="0" distL="114300" distR="114300" simplePos="0" relativeHeight="251665408" behindDoc="0" locked="0" layoutInCell="1" allowOverlap="1" wp14:anchorId="6D57C44D" wp14:editId="3DD1B2DD">
                  <wp:simplePos x="0" y="0"/>
                  <wp:positionH relativeFrom="column">
                    <wp:posOffset>2894330</wp:posOffset>
                  </wp:positionH>
                  <wp:positionV relativeFrom="paragraph">
                    <wp:posOffset>434975</wp:posOffset>
                  </wp:positionV>
                  <wp:extent cx="2520950" cy="1423670"/>
                  <wp:effectExtent l="0" t="0" r="0" b="508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520950" cy="142367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2B9F7718" wp14:editId="3027983A">
                  <wp:extent cx="2988000" cy="2239195"/>
                  <wp:effectExtent l="0" t="0" r="3175" b="8890"/>
                  <wp:docPr id="165" name="Picture 165" descr="http://www.jake4maths.com/grapher/imagetemp/TimeSeriesForecasts-ahg6oW2Q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jake4maths.com/grapher/imagetemp/TimeSeriesForecasts-ahg6oW2Qiv.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8000" cy="2239195"/>
                          </a:xfrm>
                          <a:prstGeom prst="rect">
                            <a:avLst/>
                          </a:prstGeom>
                          <a:noFill/>
                          <a:ln>
                            <a:noFill/>
                          </a:ln>
                        </pic:spPr>
                      </pic:pic>
                    </a:graphicData>
                  </a:graphic>
                </wp:inline>
              </w:drawing>
            </w:r>
          </w:p>
        </w:tc>
        <w:tc>
          <w:tcPr>
            <w:tcW w:w="1394" w:type="dxa"/>
            <w:tcBorders>
              <w:left w:val="single" w:sz="4" w:space="0" w:color="auto"/>
            </w:tcBorders>
            <w:vAlign w:val="center"/>
          </w:tcPr>
          <w:p w14:paraId="2CAEF740" w14:textId="0DC201E7" w:rsidR="00DF217F" w:rsidRPr="00DF7EEF" w:rsidRDefault="00DF217F" w:rsidP="00937577">
            <w:pPr>
              <w:spacing w:line="240" w:lineRule="auto"/>
              <w:rPr>
                <w:sz w:val="20"/>
                <w:szCs w:val="20"/>
              </w:rPr>
            </w:pPr>
            <w:r w:rsidRPr="00DF7EEF">
              <w:rPr>
                <w:sz w:val="20"/>
                <w:szCs w:val="20"/>
              </w:rPr>
              <w:t xml:space="preserve">Output from </w:t>
            </w:r>
            <w:r w:rsidR="00937577" w:rsidRPr="00DF7EEF">
              <w:rPr>
                <w:sz w:val="20"/>
                <w:szCs w:val="20"/>
              </w:rPr>
              <w:t>NZGrapher</w:t>
            </w:r>
          </w:p>
        </w:tc>
      </w:tr>
      <w:tr w:rsidR="00DF7EEF" w:rsidRPr="000E1003" w14:paraId="541DF55E" w14:textId="77777777" w:rsidTr="00937577">
        <w:tc>
          <w:tcPr>
            <w:tcW w:w="9072" w:type="dxa"/>
            <w:tcBorders>
              <w:right w:val="single" w:sz="4" w:space="0" w:color="auto"/>
            </w:tcBorders>
            <w:vAlign w:val="center"/>
          </w:tcPr>
          <w:p w14:paraId="3E5F869D" w14:textId="14A599EF" w:rsidR="00DF7EEF" w:rsidRPr="00DF7EEF" w:rsidRDefault="00DF7EEF" w:rsidP="00512DEF">
            <w:pPr>
              <w:rPr>
                <w:b/>
              </w:rPr>
            </w:pPr>
            <w:r w:rsidRPr="00DF7EEF">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394" w:type="dxa"/>
            <w:tcBorders>
              <w:left w:val="single" w:sz="4" w:space="0" w:color="auto"/>
            </w:tcBorders>
            <w:vAlign w:val="center"/>
          </w:tcPr>
          <w:p w14:paraId="71BBFE76" w14:textId="3386BFA8" w:rsidR="00DF7EEF" w:rsidRPr="00DF7EEF" w:rsidRDefault="00DF7EEF" w:rsidP="00512DEF">
            <w:pPr>
              <w:spacing w:line="240" w:lineRule="auto"/>
              <w:rPr>
                <w:sz w:val="20"/>
                <w:szCs w:val="20"/>
              </w:rPr>
            </w:pPr>
            <w:r w:rsidRPr="00DF7EEF">
              <w:rPr>
                <w:sz w:val="20"/>
                <w:szCs w:val="20"/>
              </w:rPr>
              <w:t>Appropriateness of the Model</w:t>
            </w:r>
          </w:p>
        </w:tc>
      </w:tr>
      <w:tr w:rsidR="00DF217F" w:rsidRPr="000E1003" w14:paraId="6DDCE75C" w14:textId="77777777" w:rsidTr="00937577">
        <w:tc>
          <w:tcPr>
            <w:tcW w:w="9072" w:type="dxa"/>
            <w:tcBorders>
              <w:right w:val="single" w:sz="4" w:space="0" w:color="auto"/>
            </w:tcBorders>
            <w:vAlign w:val="center"/>
          </w:tcPr>
          <w:p w14:paraId="1A2D1104" w14:textId="278E0E16" w:rsidR="00DF217F" w:rsidRPr="00DF7EEF" w:rsidRDefault="00937577" w:rsidP="00512DEF">
            <w:pPr>
              <w:rPr>
                <w:b/>
              </w:rPr>
            </w:pPr>
            <w:r w:rsidRPr="00DF7EEF">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394" w:type="dxa"/>
            <w:tcBorders>
              <w:left w:val="single" w:sz="4" w:space="0" w:color="auto"/>
            </w:tcBorders>
            <w:vAlign w:val="center"/>
          </w:tcPr>
          <w:p w14:paraId="4DF29221" w14:textId="77777777" w:rsidR="00DF217F" w:rsidRPr="00DF7EEF" w:rsidRDefault="00DF217F" w:rsidP="00512DEF">
            <w:pPr>
              <w:spacing w:line="240" w:lineRule="auto"/>
              <w:rPr>
                <w:sz w:val="20"/>
                <w:szCs w:val="20"/>
              </w:rPr>
            </w:pPr>
            <w:r w:rsidRPr="00DF7EEF">
              <w:rPr>
                <w:sz w:val="20"/>
                <w:szCs w:val="20"/>
              </w:rPr>
              <w:t>Putting in Context</w:t>
            </w:r>
          </w:p>
        </w:tc>
      </w:tr>
      <w:tr w:rsidR="00DF217F" w14:paraId="5C3BCE17" w14:textId="77777777" w:rsidTr="00937577">
        <w:tc>
          <w:tcPr>
            <w:tcW w:w="9072" w:type="dxa"/>
            <w:tcBorders>
              <w:right w:val="single" w:sz="4" w:space="0" w:color="auto"/>
            </w:tcBorders>
            <w:vAlign w:val="center"/>
          </w:tcPr>
          <w:p w14:paraId="3F2C091F" w14:textId="07E8AC8A" w:rsidR="00DF217F" w:rsidRPr="00DF7EEF" w:rsidRDefault="00937577" w:rsidP="00512DEF">
            <w:pPr>
              <w:rPr>
                <w:b/>
              </w:rPr>
            </w:pPr>
            <w:r w:rsidRPr="00DF7EEF">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394" w:type="dxa"/>
            <w:tcBorders>
              <w:left w:val="single" w:sz="4" w:space="0" w:color="auto"/>
            </w:tcBorders>
            <w:vAlign w:val="center"/>
          </w:tcPr>
          <w:p w14:paraId="1766C261" w14:textId="77777777" w:rsidR="00DF217F" w:rsidRPr="00DF7EEF" w:rsidRDefault="00DF217F" w:rsidP="00512DEF">
            <w:pPr>
              <w:spacing w:line="240" w:lineRule="auto"/>
              <w:rPr>
                <w:sz w:val="20"/>
                <w:szCs w:val="20"/>
              </w:rPr>
            </w:pPr>
            <w:r w:rsidRPr="00DF7EEF">
              <w:rPr>
                <w:sz w:val="20"/>
                <w:szCs w:val="20"/>
              </w:rPr>
              <w:t>Confidence in Predictions</w:t>
            </w:r>
          </w:p>
        </w:tc>
      </w:tr>
      <w:tr w:rsidR="00DF217F" w14:paraId="7BED8482" w14:textId="77777777" w:rsidTr="00937577">
        <w:tc>
          <w:tcPr>
            <w:tcW w:w="9072" w:type="dxa"/>
            <w:vAlign w:val="center"/>
          </w:tcPr>
          <w:p w14:paraId="7D5E33CD" w14:textId="77777777" w:rsidR="00DF217F" w:rsidRPr="000E1003" w:rsidRDefault="00DF217F" w:rsidP="00512DEF"/>
        </w:tc>
        <w:tc>
          <w:tcPr>
            <w:tcW w:w="1394" w:type="dxa"/>
            <w:vAlign w:val="center"/>
          </w:tcPr>
          <w:p w14:paraId="21F62B72" w14:textId="77777777" w:rsidR="00DF217F" w:rsidRPr="00DF7EEF" w:rsidRDefault="00DF217F" w:rsidP="00512DEF">
            <w:pPr>
              <w:spacing w:line="240" w:lineRule="auto"/>
              <w:rPr>
                <w:sz w:val="20"/>
                <w:szCs w:val="20"/>
              </w:rPr>
            </w:pPr>
          </w:p>
        </w:tc>
      </w:tr>
      <w:tr w:rsidR="00DF217F" w14:paraId="77C61082" w14:textId="77777777" w:rsidTr="00937577">
        <w:tc>
          <w:tcPr>
            <w:tcW w:w="9072" w:type="dxa"/>
            <w:vAlign w:val="center"/>
          </w:tcPr>
          <w:p w14:paraId="62017619" w14:textId="77777777" w:rsidR="00DF217F" w:rsidRPr="000E1003" w:rsidRDefault="00DF217F" w:rsidP="00512DEF">
            <w:pPr>
              <w:rPr>
                <w:b/>
              </w:rPr>
            </w:pPr>
            <w:r w:rsidRPr="000E1003">
              <w:rPr>
                <w:b/>
              </w:rPr>
              <w:t>Conclusion</w:t>
            </w:r>
          </w:p>
        </w:tc>
        <w:tc>
          <w:tcPr>
            <w:tcW w:w="1394" w:type="dxa"/>
            <w:vAlign w:val="center"/>
          </w:tcPr>
          <w:p w14:paraId="6D1C751F" w14:textId="77777777" w:rsidR="00DF217F" w:rsidRPr="00DF7EEF" w:rsidRDefault="00DF217F" w:rsidP="00512DEF">
            <w:pPr>
              <w:spacing w:line="240" w:lineRule="auto"/>
              <w:rPr>
                <w:sz w:val="20"/>
                <w:szCs w:val="20"/>
              </w:rPr>
            </w:pPr>
          </w:p>
        </w:tc>
      </w:tr>
      <w:tr w:rsidR="00DF7EEF" w14:paraId="5965DC2A" w14:textId="77777777" w:rsidTr="00937577">
        <w:tc>
          <w:tcPr>
            <w:tcW w:w="9072" w:type="dxa"/>
            <w:tcBorders>
              <w:right w:val="single" w:sz="4" w:space="0" w:color="auto"/>
            </w:tcBorders>
            <w:vAlign w:val="center"/>
          </w:tcPr>
          <w:p w14:paraId="04743AF3" w14:textId="3C5E22E4" w:rsidR="00DF7EEF" w:rsidRPr="00DF7EEF" w:rsidRDefault="00DF7EEF" w:rsidP="00DF7EEF">
            <w:pPr>
              <w:rPr>
                <w:b/>
              </w:rPr>
            </w:pPr>
            <w:r w:rsidRPr="00DF7EEF">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t>____</w:t>
            </w:r>
          </w:p>
        </w:tc>
        <w:tc>
          <w:tcPr>
            <w:tcW w:w="1394" w:type="dxa"/>
            <w:tcBorders>
              <w:left w:val="single" w:sz="4" w:space="0" w:color="auto"/>
            </w:tcBorders>
            <w:vAlign w:val="center"/>
          </w:tcPr>
          <w:p w14:paraId="7A062928" w14:textId="35DEC1C6" w:rsidR="00DF7EEF" w:rsidRPr="00DF7EEF" w:rsidRDefault="00DF7EEF" w:rsidP="00DF7EEF">
            <w:pPr>
              <w:spacing w:line="240" w:lineRule="auto"/>
              <w:rPr>
                <w:sz w:val="20"/>
                <w:szCs w:val="20"/>
              </w:rPr>
            </w:pPr>
            <w:r w:rsidRPr="00DF7EEF">
              <w:rPr>
                <w:sz w:val="20"/>
                <w:szCs w:val="20"/>
              </w:rPr>
              <w:t>Summarise and Link Back to the Purpose</w:t>
            </w:r>
          </w:p>
        </w:tc>
      </w:tr>
    </w:tbl>
    <w:p w14:paraId="602A5E93" w14:textId="7B5BC109" w:rsidR="00DF217F" w:rsidRDefault="00E5689F" w:rsidP="00DF217F">
      <w:pPr>
        <w:pStyle w:val="Heading1"/>
      </w:pPr>
      <w:bookmarkStart w:id="15" w:name="_Toc396735622"/>
      <w:bookmarkStart w:id="16" w:name="_Toc433917102"/>
      <w:r>
        <w:lastRenderedPageBreak/>
        <w:t xml:space="preserve">Part 6b: </w:t>
      </w:r>
      <w:r w:rsidR="00DF217F">
        <w:t>Writing Your Own Internal 2</w:t>
      </w:r>
      <w:bookmarkEnd w:id="15"/>
      <w:bookmarkEnd w:id="16"/>
    </w:p>
    <w:p w14:paraId="547B1A0C" w14:textId="77777777" w:rsidR="00DF217F" w:rsidRPr="0076195D" w:rsidRDefault="00DF217F" w:rsidP="00DF217F"/>
    <w:p w14:paraId="11A326BD" w14:textId="6B3213C3" w:rsidR="00DF217F" w:rsidRDefault="00DF217F" w:rsidP="00DF217F">
      <w:r>
        <w:t>This time you</w:t>
      </w:r>
      <w:r w:rsidR="00335A59">
        <w:t xml:space="preserve"> have just been provided with</w:t>
      </w:r>
      <w:r>
        <w:t xml:space="preserve"> graphs. Using these write your own internal.</w:t>
      </w:r>
    </w:p>
    <w:p w14:paraId="12FACAEC" w14:textId="77777777" w:rsidR="00053003" w:rsidRDefault="00053003">
      <w:pPr>
        <w:spacing w:after="160" w:line="259" w:lineRule="auto"/>
        <w:rPr>
          <w:b/>
        </w:rPr>
      </w:pPr>
    </w:p>
    <w:p w14:paraId="04D7BC74" w14:textId="5FEE9FBA" w:rsidR="00EC713E" w:rsidRDefault="00937577" w:rsidP="00DF7EEF">
      <w:pPr>
        <w:spacing w:after="160" w:line="259" w:lineRule="auto"/>
        <w:jc w:val="cente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7EEF">
        <w:rPr>
          <w:noProof/>
          <w:lang w:val="en-US"/>
        </w:rPr>
        <w:drawing>
          <wp:inline distT="0" distB="0" distL="0" distR="0" wp14:anchorId="2EA6C551" wp14:editId="5F1E622D">
            <wp:extent cx="3240000" cy="2428043"/>
            <wp:effectExtent l="0" t="0" r="0" b="0"/>
            <wp:docPr id="168" name="Picture 168" descr="http://www.jake4maths.com/grapher/imagetemp/TimeSeriesRecomp-9Ny6zXvw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jake4maths.com/grapher/imagetemp/TimeSeriesRecomp-9Ny6zXvwcr.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0000" cy="2428043"/>
                    </a:xfrm>
                    <a:prstGeom prst="rect">
                      <a:avLst/>
                    </a:prstGeom>
                    <a:noFill/>
                    <a:ln>
                      <a:noFill/>
                    </a:ln>
                  </pic:spPr>
                </pic:pic>
              </a:graphicData>
            </a:graphic>
          </wp:inline>
        </w:drawing>
      </w:r>
      <w:r w:rsidR="00DF7EEF">
        <w:rPr>
          <w:noProof/>
          <w:lang w:val="en-US"/>
        </w:rPr>
        <w:drawing>
          <wp:inline distT="0" distB="0" distL="0" distR="0" wp14:anchorId="3C275FD9" wp14:editId="6AD19085">
            <wp:extent cx="3240000" cy="2428043"/>
            <wp:effectExtent l="0" t="0" r="0" b="0"/>
            <wp:docPr id="167" name="Picture 167" descr="http://www.jake4maths.com/grapher/imagetemp/TimeSeriesSeasonal-D5W9E0rM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jake4maths.com/grapher/imagetemp/TimeSeriesSeasonal-D5W9E0rMK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0" cy="2428043"/>
                    </a:xfrm>
                    <a:prstGeom prst="rect">
                      <a:avLst/>
                    </a:prstGeom>
                    <a:noFill/>
                    <a:ln>
                      <a:noFill/>
                    </a:ln>
                  </pic:spPr>
                </pic:pic>
              </a:graphicData>
            </a:graphic>
          </wp:inline>
        </w:drawing>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7EEF">
        <w:rPr>
          <w:noProof/>
          <w:lang w:val="en-US"/>
        </w:rPr>
        <w:drawing>
          <wp:inline distT="0" distB="0" distL="0" distR="0" wp14:anchorId="6D312377" wp14:editId="70FBFAD6">
            <wp:extent cx="3362708" cy="2520000"/>
            <wp:effectExtent l="0" t="0" r="0" b="0"/>
            <wp:docPr id="169" name="Picture 169" descr="http://www.jake4maths.com/grapher/imagetemp/TimeSeriesForecasts-TUnvtrAg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jake4maths.com/grapher/imagetemp/TimeSeriesForecasts-TUnvtrAgB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62708" cy="2520000"/>
                    </a:xfrm>
                    <a:prstGeom prst="rect">
                      <a:avLst/>
                    </a:prstGeom>
                    <a:noFill/>
                    <a:ln>
                      <a:noFill/>
                    </a:ln>
                  </pic:spPr>
                </pic:pic>
              </a:graphicData>
            </a:graphic>
          </wp:inline>
        </w:drawing>
      </w:r>
      <w:r w:rsidR="00DF7EEF">
        <w:rPr>
          <w:noProof/>
          <w:lang w:val="en-US"/>
        </w:rPr>
        <w:drawing>
          <wp:inline distT="0" distB="0" distL="0" distR="0" wp14:anchorId="60728985" wp14:editId="61518522">
            <wp:extent cx="1662000" cy="2520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62000" cy="2520000"/>
                    </a:xfrm>
                    <a:prstGeom prst="rect">
                      <a:avLst/>
                    </a:prstGeom>
                  </pic:spPr>
                </pic:pic>
              </a:graphicData>
            </a:graphic>
          </wp:inline>
        </w:drawing>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7EEF">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EFFE8F" w14:textId="77777777" w:rsidR="00DF7EEF" w:rsidRDefault="00DF7EEF">
      <w:pPr>
        <w:spacing w:after="160" w:line="259" w:lineRule="auto"/>
        <w:rPr>
          <w:b/>
        </w:rPr>
      </w:pPr>
      <w:r>
        <w:br w:type="page"/>
      </w:r>
    </w:p>
    <w:p w14:paraId="1F6E1D2A" w14:textId="0DD2D988" w:rsidR="00053003" w:rsidRDefault="00053003" w:rsidP="00DF217F">
      <w:pPr>
        <w:pStyle w:val="Heading1"/>
        <w:jc w:val="left"/>
        <w:rPr>
          <w:sz w:val="22"/>
        </w:rPr>
      </w:pPr>
      <w:bookmarkStart w:id="17" w:name="_Toc433917103"/>
      <w:r w:rsidRPr="00127D49">
        <w:rPr>
          <w:sz w:val="22"/>
        </w:rPr>
        <w:lastRenderedPageBreak/>
        <w:t>Sample Internal (at Achieved Level)</w:t>
      </w:r>
      <w:bookmarkEnd w:id="17"/>
    </w:p>
    <w:p w14:paraId="06F659A7" w14:textId="77777777" w:rsidR="00DF217F" w:rsidRPr="00DF217F" w:rsidRDefault="00DF217F" w:rsidP="00DF21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966"/>
      </w:tblGrid>
      <w:tr w:rsidR="00DF217F" w14:paraId="77B88590" w14:textId="77777777" w:rsidTr="00E5689F">
        <w:tc>
          <w:tcPr>
            <w:tcW w:w="8500" w:type="dxa"/>
            <w:tcBorders>
              <w:right w:val="single" w:sz="4" w:space="0" w:color="auto"/>
            </w:tcBorders>
            <w:vAlign w:val="center"/>
          </w:tcPr>
          <w:p w14:paraId="5CC4A986" w14:textId="65598DD4" w:rsidR="00DF217F" w:rsidRPr="00DF217F" w:rsidRDefault="00DF217F" w:rsidP="00DF217F">
            <w:pPr>
              <w:spacing w:after="160" w:line="259" w:lineRule="auto"/>
              <w:jc w:val="center"/>
              <w:rPr>
                <w:b/>
                <w:sz w:val="32"/>
              </w:rPr>
            </w:pPr>
            <w:r w:rsidRPr="00053003">
              <w:rPr>
                <w:b/>
                <w:sz w:val="32"/>
              </w:rPr>
              <w:t>Ice at the North Pole</w:t>
            </w:r>
          </w:p>
        </w:tc>
        <w:tc>
          <w:tcPr>
            <w:tcW w:w="1966" w:type="dxa"/>
            <w:tcBorders>
              <w:left w:val="single" w:sz="4" w:space="0" w:color="auto"/>
            </w:tcBorders>
            <w:vAlign w:val="center"/>
          </w:tcPr>
          <w:p w14:paraId="7FA85457" w14:textId="09501366" w:rsidR="00DF217F" w:rsidRPr="00053003" w:rsidRDefault="00DF217F" w:rsidP="00053003">
            <w:pPr>
              <w:spacing w:line="240" w:lineRule="auto"/>
            </w:pPr>
            <w:r>
              <w:t>Title Is Given</w:t>
            </w:r>
          </w:p>
        </w:tc>
      </w:tr>
      <w:tr w:rsidR="007D254A" w14:paraId="056D6214" w14:textId="77777777" w:rsidTr="00E5689F">
        <w:tc>
          <w:tcPr>
            <w:tcW w:w="8500" w:type="dxa"/>
            <w:vAlign w:val="center"/>
          </w:tcPr>
          <w:p w14:paraId="372E40B1" w14:textId="79FFB379" w:rsidR="007D254A" w:rsidRPr="007D254A" w:rsidRDefault="007D254A" w:rsidP="007D254A">
            <w:pPr>
              <w:rPr>
                <w:b/>
              </w:rPr>
            </w:pPr>
            <w:r w:rsidRPr="007D254A">
              <w:rPr>
                <w:b/>
              </w:rPr>
              <w:t>Problem</w:t>
            </w:r>
          </w:p>
        </w:tc>
        <w:tc>
          <w:tcPr>
            <w:tcW w:w="1966" w:type="dxa"/>
            <w:vAlign w:val="center"/>
          </w:tcPr>
          <w:p w14:paraId="0474870B" w14:textId="77777777" w:rsidR="007D254A" w:rsidRPr="00053003" w:rsidRDefault="007D254A" w:rsidP="00053003">
            <w:pPr>
              <w:spacing w:line="240" w:lineRule="auto"/>
            </w:pPr>
          </w:p>
        </w:tc>
      </w:tr>
      <w:tr w:rsidR="00053003" w14:paraId="27FA5920" w14:textId="77777777" w:rsidTr="000E1003">
        <w:tc>
          <w:tcPr>
            <w:tcW w:w="8642" w:type="dxa"/>
            <w:tcBorders>
              <w:right w:val="single" w:sz="4" w:space="0" w:color="auto"/>
            </w:tcBorders>
            <w:vAlign w:val="center"/>
          </w:tcPr>
          <w:p w14:paraId="19283EFA" w14:textId="228EB662" w:rsidR="00053003" w:rsidRPr="00E5689F" w:rsidRDefault="00E5689F" w:rsidP="007D254A">
            <w:pPr>
              <w:rPr>
                <w:vertAlign w:val="superscript"/>
              </w:rPr>
            </w:pPr>
            <w:r>
              <w:t>People who live in low lying areas are concerned about the amount of ice in the sea as when it melts they are worried about their homes flooding. “</w:t>
            </w:r>
            <w:r w:rsidRPr="001F586D">
              <w:t>Even a modest rise in sea levels could cause flooding problems for low-lying coastal areas.</w:t>
            </w:r>
            <w:r>
              <w:t>”</w:t>
            </w:r>
            <w:r>
              <w:rPr>
                <w:rStyle w:val="FootnoteReference"/>
              </w:rPr>
              <w:footnoteReference w:id="1"/>
            </w:r>
          </w:p>
        </w:tc>
        <w:tc>
          <w:tcPr>
            <w:tcW w:w="1814" w:type="dxa"/>
            <w:tcBorders>
              <w:left w:val="single" w:sz="4" w:space="0" w:color="auto"/>
            </w:tcBorders>
            <w:vAlign w:val="center"/>
          </w:tcPr>
          <w:p w14:paraId="3804B757" w14:textId="24D93EA3" w:rsidR="00053003" w:rsidRPr="00053003" w:rsidRDefault="00053003" w:rsidP="00053003">
            <w:pPr>
              <w:spacing w:line="240" w:lineRule="auto"/>
            </w:pPr>
            <w:r w:rsidRPr="00053003">
              <w:t>Purpose</w:t>
            </w:r>
          </w:p>
        </w:tc>
      </w:tr>
      <w:tr w:rsidR="00053003" w14:paraId="7DA5E56D" w14:textId="77777777" w:rsidTr="000E1003">
        <w:tc>
          <w:tcPr>
            <w:tcW w:w="8642" w:type="dxa"/>
            <w:vAlign w:val="center"/>
          </w:tcPr>
          <w:p w14:paraId="4A39F645" w14:textId="77777777" w:rsidR="00053003" w:rsidRPr="00053003" w:rsidRDefault="00053003" w:rsidP="00053003">
            <w:pPr>
              <w:spacing w:line="240" w:lineRule="auto"/>
            </w:pPr>
          </w:p>
        </w:tc>
        <w:tc>
          <w:tcPr>
            <w:tcW w:w="1814" w:type="dxa"/>
            <w:vAlign w:val="center"/>
          </w:tcPr>
          <w:p w14:paraId="2CA98025" w14:textId="77777777" w:rsidR="00053003" w:rsidRPr="00053003" w:rsidRDefault="00053003" w:rsidP="00053003">
            <w:pPr>
              <w:spacing w:line="240" w:lineRule="auto"/>
            </w:pPr>
          </w:p>
        </w:tc>
      </w:tr>
      <w:tr w:rsidR="00053003" w14:paraId="467B9669" w14:textId="77777777" w:rsidTr="000E1003">
        <w:tc>
          <w:tcPr>
            <w:tcW w:w="8642" w:type="dxa"/>
            <w:tcBorders>
              <w:right w:val="single" w:sz="4" w:space="0" w:color="auto"/>
            </w:tcBorders>
            <w:vAlign w:val="center"/>
          </w:tcPr>
          <w:p w14:paraId="605F8C91" w14:textId="4617F560" w:rsidR="00053003" w:rsidRPr="00053003" w:rsidRDefault="007D254A" w:rsidP="007D254A">
            <w:r>
              <w:t>One of the main areas of ice in the world is at the North Pole, or the Arctic, so I am going to predict the surface area of the ice at the North Pole for the next two years.</w:t>
            </w:r>
          </w:p>
        </w:tc>
        <w:tc>
          <w:tcPr>
            <w:tcW w:w="1814" w:type="dxa"/>
            <w:tcBorders>
              <w:left w:val="single" w:sz="4" w:space="0" w:color="auto"/>
            </w:tcBorders>
            <w:vAlign w:val="center"/>
          </w:tcPr>
          <w:p w14:paraId="4CA08E30" w14:textId="086208FA" w:rsidR="00053003" w:rsidRPr="00053003" w:rsidRDefault="007D254A" w:rsidP="00053003">
            <w:pPr>
              <w:spacing w:line="240" w:lineRule="auto"/>
            </w:pPr>
            <w:r w:rsidRPr="007D254A">
              <w:t>What I’m Predicting</w:t>
            </w:r>
          </w:p>
        </w:tc>
      </w:tr>
      <w:tr w:rsidR="00053003" w14:paraId="2FE26C96" w14:textId="77777777" w:rsidTr="000E1003">
        <w:tc>
          <w:tcPr>
            <w:tcW w:w="8642" w:type="dxa"/>
            <w:vAlign w:val="center"/>
          </w:tcPr>
          <w:p w14:paraId="0E462538" w14:textId="77777777" w:rsidR="00053003" w:rsidRPr="00053003" w:rsidRDefault="00053003" w:rsidP="00053003">
            <w:pPr>
              <w:spacing w:line="240" w:lineRule="auto"/>
            </w:pPr>
          </w:p>
        </w:tc>
        <w:tc>
          <w:tcPr>
            <w:tcW w:w="1814" w:type="dxa"/>
            <w:vAlign w:val="center"/>
          </w:tcPr>
          <w:p w14:paraId="340E9E7A" w14:textId="77777777" w:rsidR="00053003" w:rsidRPr="00053003" w:rsidRDefault="00053003" w:rsidP="00053003">
            <w:pPr>
              <w:spacing w:line="240" w:lineRule="auto"/>
            </w:pPr>
          </w:p>
        </w:tc>
      </w:tr>
      <w:tr w:rsidR="00053003" w14:paraId="2811A1C9" w14:textId="77777777" w:rsidTr="000E1003">
        <w:tc>
          <w:tcPr>
            <w:tcW w:w="8642" w:type="dxa"/>
            <w:vAlign w:val="center"/>
          </w:tcPr>
          <w:p w14:paraId="1C6C8E29" w14:textId="7BE2E659" w:rsidR="00053003" w:rsidRPr="007D254A" w:rsidRDefault="007D254A" w:rsidP="00053003">
            <w:pPr>
              <w:spacing w:line="240" w:lineRule="auto"/>
              <w:rPr>
                <w:b/>
              </w:rPr>
            </w:pPr>
            <w:r w:rsidRPr="007D254A">
              <w:rPr>
                <w:b/>
              </w:rPr>
              <w:t>Plan</w:t>
            </w:r>
          </w:p>
        </w:tc>
        <w:tc>
          <w:tcPr>
            <w:tcW w:w="1814" w:type="dxa"/>
            <w:vAlign w:val="center"/>
          </w:tcPr>
          <w:p w14:paraId="0B96824E" w14:textId="77777777" w:rsidR="00053003" w:rsidRPr="00053003" w:rsidRDefault="00053003" w:rsidP="00053003">
            <w:pPr>
              <w:spacing w:line="240" w:lineRule="auto"/>
            </w:pPr>
          </w:p>
        </w:tc>
      </w:tr>
      <w:tr w:rsidR="00053003" w14:paraId="630C6B68" w14:textId="77777777" w:rsidTr="000E1003">
        <w:tc>
          <w:tcPr>
            <w:tcW w:w="8642" w:type="dxa"/>
            <w:tcBorders>
              <w:right w:val="single" w:sz="4" w:space="0" w:color="auto"/>
            </w:tcBorders>
            <w:vAlign w:val="center"/>
          </w:tcPr>
          <w:p w14:paraId="47785F61" w14:textId="1B047B31" w:rsidR="00053003" w:rsidRPr="00053003" w:rsidRDefault="007D254A" w:rsidP="007D254A">
            <w:r>
              <w:t>The sea ice is the surface area of sea ice in the Arctic Circle which is measured in millions of square kilometres.</w:t>
            </w:r>
          </w:p>
        </w:tc>
        <w:tc>
          <w:tcPr>
            <w:tcW w:w="1814" w:type="dxa"/>
            <w:tcBorders>
              <w:left w:val="single" w:sz="4" w:space="0" w:color="auto"/>
            </w:tcBorders>
            <w:vAlign w:val="center"/>
          </w:tcPr>
          <w:p w14:paraId="6FEFF164" w14:textId="4915306D" w:rsidR="00053003" w:rsidRPr="00053003" w:rsidRDefault="007D254A" w:rsidP="00053003">
            <w:pPr>
              <w:spacing w:line="240" w:lineRule="auto"/>
            </w:pPr>
            <w:r w:rsidRPr="007D254A">
              <w:t>Explain the Variables</w:t>
            </w:r>
          </w:p>
        </w:tc>
      </w:tr>
      <w:tr w:rsidR="00053003" w14:paraId="0C66A3A3" w14:textId="77777777" w:rsidTr="000E1003">
        <w:tc>
          <w:tcPr>
            <w:tcW w:w="8642" w:type="dxa"/>
            <w:vAlign w:val="center"/>
          </w:tcPr>
          <w:p w14:paraId="6E816C24" w14:textId="77777777" w:rsidR="00053003" w:rsidRPr="00053003" w:rsidRDefault="00053003" w:rsidP="00053003">
            <w:pPr>
              <w:spacing w:line="240" w:lineRule="auto"/>
            </w:pPr>
          </w:p>
        </w:tc>
        <w:tc>
          <w:tcPr>
            <w:tcW w:w="1814" w:type="dxa"/>
            <w:vAlign w:val="center"/>
          </w:tcPr>
          <w:p w14:paraId="761E887A" w14:textId="77777777" w:rsidR="00053003" w:rsidRPr="00053003" w:rsidRDefault="00053003" w:rsidP="00053003">
            <w:pPr>
              <w:spacing w:line="240" w:lineRule="auto"/>
            </w:pPr>
          </w:p>
        </w:tc>
      </w:tr>
      <w:tr w:rsidR="00053003" w14:paraId="4B89E53B" w14:textId="77777777" w:rsidTr="000E1003">
        <w:tc>
          <w:tcPr>
            <w:tcW w:w="8642" w:type="dxa"/>
            <w:tcBorders>
              <w:right w:val="single" w:sz="4" w:space="0" w:color="auto"/>
            </w:tcBorders>
            <w:vAlign w:val="center"/>
          </w:tcPr>
          <w:p w14:paraId="58A06CAB" w14:textId="653B3ED7" w:rsidR="00053003" w:rsidRPr="00053003" w:rsidRDefault="000E1003" w:rsidP="00053003">
            <w:pPr>
              <w:spacing w:line="240" w:lineRule="auto"/>
            </w:pPr>
            <w:r w:rsidRPr="000E1003">
              <w:t>The data used in this investigation is from the National Snow and Ice Data Center from 1990 - 2011.</w:t>
            </w:r>
          </w:p>
        </w:tc>
        <w:tc>
          <w:tcPr>
            <w:tcW w:w="1814" w:type="dxa"/>
            <w:tcBorders>
              <w:left w:val="single" w:sz="4" w:space="0" w:color="auto"/>
            </w:tcBorders>
            <w:vAlign w:val="center"/>
          </w:tcPr>
          <w:p w14:paraId="1D75CEC4" w14:textId="334BF88C" w:rsidR="00053003" w:rsidRPr="00053003" w:rsidRDefault="000E1003" w:rsidP="00053003">
            <w:pPr>
              <w:spacing w:line="240" w:lineRule="auto"/>
            </w:pPr>
            <w:r w:rsidRPr="000E1003">
              <w:t>Naming the Source</w:t>
            </w:r>
          </w:p>
        </w:tc>
      </w:tr>
      <w:tr w:rsidR="000E1003" w14:paraId="3EEBF2D8" w14:textId="77777777" w:rsidTr="000E1003">
        <w:tc>
          <w:tcPr>
            <w:tcW w:w="8642" w:type="dxa"/>
            <w:vAlign w:val="center"/>
          </w:tcPr>
          <w:p w14:paraId="4EBFE6BF" w14:textId="77777777" w:rsidR="000E1003" w:rsidRPr="000E1003" w:rsidRDefault="000E1003" w:rsidP="00053003">
            <w:pPr>
              <w:spacing w:line="240" w:lineRule="auto"/>
            </w:pPr>
          </w:p>
        </w:tc>
        <w:tc>
          <w:tcPr>
            <w:tcW w:w="1814" w:type="dxa"/>
            <w:vAlign w:val="center"/>
          </w:tcPr>
          <w:p w14:paraId="330416D0" w14:textId="77777777" w:rsidR="000E1003" w:rsidRPr="000E1003" w:rsidRDefault="000E1003" w:rsidP="00053003">
            <w:pPr>
              <w:spacing w:line="240" w:lineRule="auto"/>
            </w:pPr>
          </w:p>
        </w:tc>
      </w:tr>
      <w:tr w:rsidR="000E1003" w14:paraId="3E50F5DA" w14:textId="77777777" w:rsidTr="000E1003">
        <w:tc>
          <w:tcPr>
            <w:tcW w:w="8642" w:type="dxa"/>
            <w:vAlign w:val="center"/>
          </w:tcPr>
          <w:p w14:paraId="6714FD09" w14:textId="017F9EBB" w:rsidR="000E1003" w:rsidRPr="000E1003" w:rsidRDefault="000E1003" w:rsidP="00053003">
            <w:pPr>
              <w:spacing w:line="240" w:lineRule="auto"/>
              <w:rPr>
                <w:b/>
              </w:rPr>
            </w:pPr>
            <w:r w:rsidRPr="000E1003">
              <w:rPr>
                <w:b/>
              </w:rPr>
              <w:t>Data</w:t>
            </w:r>
          </w:p>
        </w:tc>
        <w:tc>
          <w:tcPr>
            <w:tcW w:w="1814" w:type="dxa"/>
            <w:vAlign w:val="center"/>
          </w:tcPr>
          <w:p w14:paraId="2B3C2B2C" w14:textId="77777777" w:rsidR="000E1003" w:rsidRPr="000E1003" w:rsidRDefault="000E1003" w:rsidP="00053003">
            <w:pPr>
              <w:spacing w:line="240" w:lineRule="auto"/>
            </w:pPr>
          </w:p>
        </w:tc>
      </w:tr>
      <w:tr w:rsidR="000E1003" w14:paraId="482A280F" w14:textId="77777777" w:rsidTr="000E1003">
        <w:tc>
          <w:tcPr>
            <w:tcW w:w="8642" w:type="dxa"/>
            <w:tcBorders>
              <w:right w:val="single" w:sz="4" w:space="0" w:color="auto"/>
            </w:tcBorders>
            <w:vAlign w:val="center"/>
          </w:tcPr>
          <w:p w14:paraId="6BD9F0BF" w14:textId="0A7EE365" w:rsidR="000E1003" w:rsidRPr="00E5689F" w:rsidRDefault="00E5689F" w:rsidP="00E5689F">
            <w:pPr>
              <w:spacing w:line="240" w:lineRule="auto"/>
              <w:jc w:val="center"/>
              <w:rPr>
                <w:b/>
              </w:rPr>
            </w:pPr>
            <w:r>
              <w:rPr>
                <w:noProof/>
                <w:lang w:val="en-US"/>
              </w:rPr>
              <w:drawing>
                <wp:inline distT="0" distB="0" distL="0" distR="0" wp14:anchorId="5E58C01C" wp14:editId="43805EF2">
                  <wp:extent cx="2590780" cy="1944000"/>
                  <wp:effectExtent l="0" t="0" r="635" b="0"/>
                  <wp:docPr id="159" name="Picture 159" descr="http://localhost/grapher/imagetemp/TimeSeriesRecomp-jvguKR1d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ocalhost/grapher/imagetemp/TimeSeriesRecomp-jvguKR1d0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780" cy="1944000"/>
                          </a:xfrm>
                          <a:prstGeom prst="rect">
                            <a:avLst/>
                          </a:prstGeom>
                          <a:noFill/>
                          <a:ln>
                            <a:noFill/>
                          </a:ln>
                        </pic:spPr>
                      </pic:pic>
                    </a:graphicData>
                  </a:graphic>
                </wp:inline>
              </w:drawing>
            </w:r>
            <w:r w:rsidR="00937577" w:rsidRPr="00BE74FA">
              <w:t xml:space="preserve"> </w:t>
            </w:r>
            <w:r>
              <w:rPr>
                <w:noProof/>
                <w:lang w:val="en-US"/>
              </w:rPr>
              <w:drawing>
                <wp:inline distT="0" distB="0" distL="0" distR="0" wp14:anchorId="2CCA0F47" wp14:editId="086EA519">
                  <wp:extent cx="2590778" cy="1944000"/>
                  <wp:effectExtent l="0" t="0" r="635" b="0"/>
                  <wp:docPr id="160" name="Picture 160" descr="http://localhost/grapher/imagetemp/TimeSeriesSeasonal-GRtlisfg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ocalhost/grapher/imagetemp/TimeSeriesSeasonal-GRtlisfg2H.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778" cy="1944000"/>
                          </a:xfrm>
                          <a:prstGeom prst="rect">
                            <a:avLst/>
                          </a:prstGeom>
                          <a:noFill/>
                          <a:ln>
                            <a:noFill/>
                          </a:ln>
                        </pic:spPr>
                      </pic:pic>
                    </a:graphicData>
                  </a:graphic>
                </wp:inline>
              </w:drawing>
            </w:r>
          </w:p>
        </w:tc>
        <w:tc>
          <w:tcPr>
            <w:tcW w:w="1814" w:type="dxa"/>
            <w:tcBorders>
              <w:left w:val="single" w:sz="4" w:space="0" w:color="auto"/>
            </w:tcBorders>
            <w:vAlign w:val="center"/>
          </w:tcPr>
          <w:p w14:paraId="22F5BB96" w14:textId="51C6F35F" w:rsidR="000E1003" w:rsidRPr="000E1003" w:rsidRDefault="000E1003" w:rsidP="00053003">
            <w:pPr>
              <w:spacing w:line="240" w:lineRule="auto"/>
            </w:pPr>
            <w:r>
              <w:t>The Graph</w:t>
            </w:r>
            <w:r w:rsidR="002A418A">
              <w:t xml:space="preserve"> </w:t>
            </w:r>
            <w:r w:rsidR="002A418A" w:rsidRPr="002A418A">
              <w:rPr>
                <w:i/>
              </w:rPr>
              <w:t>including adding the axis label.</w:t>
            </w:r>
          </w:p>
        </w:tc>
      </w:tr>
      <w:tr w:rsidR="000E1003" w14:paraId="2087D52E" w14:textId="77777777" w:rsidTr="000E1003">
        <w:tc>
          <w:tcPr>
            <w:tcW w:w="8642" w:type="dxa"/>
            <w:vAlign w:val="center"/>
          </w:tcPr>
          <w:p w14:paraId="1BC2C3A6" w14:textId="305CF532" w:rsidR="000E1003" w:rsidRDefault="000E1003" w:rsidP="00053003">
            <w:pPr>
              <w:spacing w:line="240" w:lineRule="auto"/>
              <w:rPr>
                <w:noProof/>
                <w:lang w:eastAsia="en-NZ"/>
              </w:rPr>
            </w:pPr>
          </w:p>
        </w:tc>
        <w:tc>
          <w:tcPr>
            <w:tcW w:w="1814" w:type="dxa"/>
            <w:vAlign w:val="center"/>
          </w:tcPr>
          <w:p w14:paraId="19D87832" w14:textId="77777777" w:rsidR="000E1003" w:rsidRDefault="000E1003" w:rsidP="00053003">
            <w:pPr>
              <w:spacing w:line="240" w:lineRule="auto"/>
            </w:pPr>
          </w:p>
        </w:tc>
      </w:tr>
      <w:tr w:rsidR="000E1003" w14:paraId="1801C3E9" w14:textId="77777777" w:rsidTr="000E1003">
        <w:tc>
          <w:tcPr>
            <w:tcW w:w="8642" w:type="dxa"/>
            <w:vAlign w:val="center"/>
          </w:tcPr>
          <w:p w14:paraId="7222517F" w14:textId="6B6578F4" w:rsidR="000E1003" w:rsidRPr="000E1003" w:rsidRDefault="000E1003" w:rsidP="00053003">
            <w:pPr>
              <w:spacing w:line="240" w:lineRule="auto"/>
              <w:rPr>
                <w:b/>
                <w:noProof/>
                <w:lang w:eastAsia="en-NZ"/>
              </w:rPr>
            </w:pPr>
            <w:r w:rsidRPr="000E1003">
              <w:rPr>
                <w:b/>
                <w:noProof/>
                <w:lang w:eastAsia="en-NZ"/>
              </w:rPr>
              <w:t>Analysis</w:t>
            </w:r>
          </w:p>
        </w:tc>
        <w:tc>
          <w:tcPr>
            <w:tcW w:w="1814" w:type="dxa"/>
            <w:vAlign w:val="center"/>
          </w:tcPr>
          <w:p w14:paraId="299D70EC" w14:textId="77777777" w:rsidR="000E1003" w:rsidRDefault="000E1003" w:rsidP="00053003">
            <w:pPr>
              <w:spacing w:line="240" w:lineRule="auto"/>
            </w:pPr>
          </w:p>
        </w:tc>
      </w:tr>
      <w:tr w:rsidR="000E1003" w14:paraId="7D70931C" w14:textId="77777777" w:rsidTr="000E1003">
        <w:tc>
          <w:tcPr>
            <w:tcW w:w="8642" w:type="dxa"/>
            <w:tcBorders>
              <w:right w:val="single" w:sz="4" w:space="0" w:color="auto"/>
            </w:tcBorders>
            <w:vAlign w:val="center"/>
          </w:tcPr>
          <w:p w14:paraId="284D7850" w14:textId="72E5E4DE" w:rsidR="000E1003" w:rsidRPr="000E1003" w:rsidRDefault="000E1003" w:rsidP="00053003">
            <w:pPr>
              <w:spacing w:line="240" w:lineRule="auto"/>
              <w:rPr>
                <w:noProof/>
                <w:lang w:eastAsia="en-NZ"/>
              </w:rPr>
            </w:pPr>
            <w:r w:rsidRPr="000E1003">
              <w:rPr>
                <w:noProof/>
                <w:lang w:eastAsia="en-NZ"/>
              </w:rPr>
              <w:t>By looking at the recomposed data I can see that overall the amount of sea ice in the artic area appears to be generally decreasing from about 10 million square kilometres on average in 1990 to approximately 8 million square kilometres on average in 2011.</w:t>
            </w:r>
          </w:p>
        </w:tc>
        <w:tc>
          <w:tcPr>
            <w:tcW w:w="1814" w:type="dxa"/>
            <w:tcBorders>
              <w:left w:val="single" w:sz="4" w:space="0" w:color="auto"/>
            </w:tcBorders>
            <w:vAlign w:val="center"/>
          </w:tcPr>
          <w:p w14:paraId="3F0D5487" w14:textId="087D64A8" w:rsidR="000E1003" w:rsidRDefault="000E1003" w:rsidP="00053003">
            <w:pPr>
              <w:spacing w:line="240" w:lineRule="auto"/>
            </w:pPr>
            <w:r w:rsidRPr="000E1003">
              <w:t>Long Term Trend</w:t>
            </w:r>
          </w:p>
        </w:tc>
      </w:tr>
      <w:tr w:rsidR="000E1003" w14:paraId="72A66DF7" w14:textId="77777777" w:rsidTr="000E1003">
        <w:tc>
          <w:tcPr>
            <w:tcW w:w="8642" w:type="dxa"/>
            <w:vAlign w:val="center"/>
          </w:tcPr>
          <w:p w14:paraId="67FAF754" w14:textId="77777777" w:rsidR="000E1003" w:rsidRPr="000E1003" w:rsidRDefault="000E1003" w:rsidP="00053003">
            <w:pPr>
              <w:spacing w:line="240" w:lineRule="auto"/>
              <w:rPr>
                <w:noProof/>
                <w:lang w:eastAsia="en-NZ"/>
              </w:rPr>
            </w:pPr>
          </w:p>
        </w:tc>
        <w:tc>
          <w:tcPr>
            <w:tcW w:w="1814" w:type="dxa"/>
            <w:vAlign w:val="center"/>
          </w:tcPr>
          <w:p w14:paraId="21EF413C" w14:textId="77777777" w:rsidR="000E1003" w:rsidRPr="000E1003" w:rsidRDefault="000E1003" w:rsidP="00053003">
            <w:pPr>
              <w:spacing w:line="240" w:lineRule="auto"/>
            </w:pPr>
          </w:p>
        </w:tc>
      </w:tr>
      <w:tr w:rsidR="000E1003" w14:paraId="42AA1366" w14:textId="77777777" w:rsidTr="000E1003">
        <w:tc>
          <w:tcPr>
            <w:tcW w:w="8642" w:type="dxa"/>
            <w:tcBorders>
              <w:right w:val="single" w:sz="4" w:space="0" w:color="auto"/>
            </w:tcBorders>
            <w:vAlign w:val="center"/>
          </w:tcPr>
          <w:p w14:paraId="2EED1B54" w14:textId="0D6D016C" w:rsidR="000E1003" w:rsidRPr="000E1003" w:rsidRDefault="000E1003" w:rsidP="00053003">
            <w:pPr>
              <w:spacing w:line="240" w:lineRule="auto"/>
              <w:rPr>
                <w:noProof/>
                <w:lang w:eastAsia="en-NZ"/>
              </w:rPr>
            </w:pPr>
            <w:r>
              <w:t>The largest amount of sea ice at the North Pole normally occurs during February and March when the amount of sea ice is approximately 4 million square kilometres above the long term trend. Between April and August there is a consistent drop from month to month as temperatures are rising. The smallest amount of sea ice regularly occurs in September where the amount of sea ice is approximately 5 million square kilometres below the long term trend. After this the temperatures start cooling down again increasing the amount of ice on a month to month basis until it returns to its peak in February and March.</w:t>
            </w:r>
          </w:p>
        </w:tc>
        <w:tc>
          <w:tcPr>
            <w:tcW w:w="1814" w:type="dxa"/>
            <w:tcBorders>
              <w:left w:val="single" w:sz="4" w:space="0" w:color="auto"/>
            </w:tcBorders>
            <w:vAlign w:val="center"/>
          </w:tcPr>
          <w:p w14:paraId="593E35FD" w14:textId="231D4733" w:rsidR="000E1003" w:rsidRPr="000E1003" w:rsidRDefault="000E1003" w:rsidP="00053003">
            <w:pPr>
              <w:spacing w:line="240" w:lineRule="auto"/>
            </w:pPr>
            <w:r w:rsidRPr="000E1003">
              <w:t>Seasonal Pattern</w:t>
            </w:r>
          </w:p>
        </w:tc>
      </w:tr>
      <w:tr w:rsidR="000E1003" w14:paraId="35150033" w14:textId="77777777" w:rsidTr="000E1003">
        <w:tc>
          <w:tcPr>
            <w:tcW w:w="8642" w:type="dxa"/>
            <w:vAlign w:val="center"/>
          </w:tcPr>
          <w:p w14:paraId="7BC2C0E5" w14:textId="77777777" w:rsidR="000E1003" w:rsidRPr="000E1003" w:rsidRDefault="000E1003" w:rsidP="00053003">
            <w:pPr>
              <w:spacing w:line="240" w:lineRule="auto"/>
              <w:rPr>
                <w:noProof/>
                <w:lang w:eastAsia="en-NZ"/>
              </w:rPr>
            </w:pPr>
          </w:p>
        </w:tc>
        <w:tc>
          <w:tcPr>
            <w:tcW w:w="1814" w:type="dxa"/>
            <w:vAlign w:val="center"/>
          </w:tcPr>
          <w:p w14:paraId="796F1211" w14:textId="77777777" w:rsidR="000E1003" w:rsidRPr="000E1003" w:rsidRDefault="000E1003" w:rsidP="00053003">
            <w:pPr>
              <w:spacing w:line="240" w:lineRule="auto"/>
            </w:pPr>
          </w:p>
        </w:tc>
      </w:tr>
      <w:tr w:rsidR="000E1003" w14:paraId="03D2596C" w14:textId="77777777" w:rsidTr="000E1003">
        <w:tc>
          <w:tcPr>
            <w:tcW w:w="8642" w:type="dxa"/>
            <w:tcBorders>
              <w:right w:val="single" w:sz="4" w:space="0" w:color="auto"/>
            </w:tcBorders>
            <w:vAlign w:val="center"/>
          </w:tcPr>
          <w:p w14:paraId="0653E7CD" w14:textId="2120F2E0" w:rsidR="000E1003" w:rsidRPr="00585AB4" w:rsidRDefault="000E1003" w:rsidP="000E1003">
            <w:pPr>
              <w:rPr>
                <w:rFonts w:eastAsiaTheme="minorEastAsia"/>
                <w:i/>
              </w:rPr>
            </w:pPr>
            <w:r w:rsidRPr="000E1003">
              <w:rPr>
                <w:i/>
              </w:rPr>
              <w:t xml:space="preserve">Absolute Highest Value: 14, </w:t>
            </w:r>
            <w:r w:rsidRPr="00585AB4">
              <w:rPr>
                <w:i/>
              </w:rPr>
              <w:t>Absolute Lowest Value: 3.</w:t>
            </w:r>
            <w:r>
              <w:rPr>
                <w:i/>
              </w:rPr>
              <w:t xml:space="preserve"> </w:t>
            </w:r>
            <m:oMath>
              <m:f>
                <m:fPr>
                  <m:ctrlPr>
                    <w:rPr>
                      <w:rFonts w:ascii="Cambria Math" w:hAnsi="Cambria Math"/>
                      <w:i/>
                      <w:sz w:val="16"/>
                    </w:rPr>
                  </m:ctrlPr>
                </m:fPr>
                <m:num>
                  <m:r>
                    <w:rPr>
                      <w:rFonts w:ascii="Cambria Math" w:hAnsi="Cambria Math"/>
                      <w:sz w:val="16"/>
                    </w:rPr>
                    <m:t>14-3</m:t>
                  </m:r>
                </m:num>
                <m:den>
                  <m:r>
                    <w:rPr>
                      <w:rFonts w:ascii="Cambria Math" w:hAnsi="Cambria Math"/>
                      <w:sz w:val="16"/>
                    </w:rPr>
                    <m:t>10</m:t>
                  </m:r>
                </m:den>
              </m:f>
              <m:r>
                <w:rPr>
                  <w:rFonts w:ascii="Cambria Math" w:hAnsi="Cambria Math"/>
                  <w:sz w:val="16"/>
                </w:rPr>
                <m:t>=1.1</m:t>
              </m:r>
            </m:oMath>
            <w:r w:rsidRPr="00585AB4">
              <w:rPr>
                <w:rFonts w:eastAsiaTheme="minorEastAsia"/>
                <w:i/>
              </w:rPr>
              <w:t xml:space="preserve"> </w:t>
            </w:r>
          </w:p>
          <w:p w14:paraId="2914DC3E" w14:textId="1BFE39CB" w:rsidR="000E1003" w:rsidRPr="000E1003" w:rsidRDefault="000E1003" w:rsidP="000E1003">
            <w:r>
              <w:t>Looking at the residuals graph there in only one point that is more than 1.1 million square kilometres away from the trend. This occurred in September 2007 and may have been due to an unusually hot summer.</w:t>
            </w:r>
          </w:p>
        </w:tc>
        <w:tc>
          <w:tcPr>
            <w:tcW w:w="1814" w:type="dxa"/>
            <w:tcBorders>
              <w:left w:val="single" w:sz="4" w:space="0" w:color="auto"/>
            </w:tcBorders>
            <w:vAlign w:val="center"/>
          </w:tcPr>
          <w:p w14:paraId="2051F936" w14:textId="29DC3273" w:rsidR="000E1003" w:rsidRPr="000E1003" w:rsidRDefault="000E1003" w:rsidP="00053003">
            <w:pPr>
              <w:spacing w:line="240" w:lineRule="auto"/>
            </w:pPr>
            <w:r>
              <w:t>Outliers</w:t>
            </w:r>
          </w:p>
        </w:tc>
      </w:tr>
      <w:tr w:rsidR="000E1003" w14:paraId="0CE604D3" w14:textId="77777777" w:rsidTr="000E1003">
        <w:tc>
          <w:tcPr>
            <w:tcW w:w="8642" w:type="dxa"/>
            <w:vAlign w:val="center"/>
          </w:tcPr>
          <w:p w14:paraId="03BCFABE" w14:textId="3B39D1D0" w:rsidR="000E1003" w:rsidRPr="000E1003" w:rsidRDefault="000E1003" w:rsidP="000E1003">
            <w:pPr>
              <w:rPr>
                <w:b/>
              </w:rPr>
            </w:pPr>
          </w:p>
        </w:tc>
        <w:tc>
          <w:tcPr>
            <w:tcW w:w="1814" w:type="dxa"/>
            <w:vAlign w:val="center"/>
          </w:tcPr>
          <w:p w14:paraId="03EBECBF" w14:textId="77777777" w:rsidR="000E1003" w:rsidRPr="000E1003" w:rsidRDefault="000E1003" w:rsidP="00053003">
            <w:pPr>
              <w:spacing w:line="240" w:lineRule="auto"/>
            </w:pPr>
          </w:p>
        </w:tc>
      </w:tr>
      <w:tr w:rsidR="000E1003" w14:paraId="3139E545" w14:textId="77777777" w:rsidTr="00E5689F">
        <w:tc>
          <w:tcPr>
            <w:tcW w:w="8500" w:type="dxa"/>
            <w:tcBorders>
              <w:right w:val="single" w:sz="4" w:space="0" w:color="auto"/>
            </w:tcBorders>
            <w:vAlign w:val="center"/>
          </w:tcPr>
          <w:p w14:paraId="746C75CB" w14:textId="56512189" w:rsidR="000E1003" w:rsidRPr="000E1003" w:rsidRDefault="00E5689F" w:rsidP="000E1003">
            <w:r>
              <w:rPr>
                <w:noProof/>
                <w:lang w:val="en-US"/>
              </w:rPr>
              <w:drawing>
                <wp:inline distT="0" distB="0" distL="0" distR="0" wp14:anchorId="3F03171F" wp14:editId="749AC8DD">
                  <wp:extent cx="2988000" cy="2242059"/>
                  <wp:effectExtent l="0" t="0" r="3175" b="6350"/>
                  <wp:docPr id="161" name="Picture 161" descr="http://localhost/grapher/imagetemp/TimeSeriesForecasts-3FxvLg0r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localhost/grapher/imagetemp/TimeSeriesForecasts-3FxvLg0rc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8000" cy="2242059"/>
                          </a:xfrm>
                          <a:prstGeom prst="rect">
                            <a:avLst/>
                          </a:prstGeom>
                          <a:noFill/>
                          <a:ln>
                            <a:noFill/>
                          </a:ln>
                        </pic:spPr>
                      </pic:pic>
                    </a:graphicData>
                  </a:graphic>
                </wp:inline>
              </w:drawing>
            </w:r>
            <w:r>
              <w:rPr>
                <w:noProof/>
                <w:lang w:val="en-US"/>
              </w:rPr>
              <w:drawing>
                <wp:inline distT="0" distB="0" distL="0" distR="0" wp14:anchorId="0A3805EF" wp14:editId="547AC525">
                  <wp:extent cx="1462173" cy="2242800"/>
                  <wp:effectExtent l="0" t="0" r="5080"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62173" cy="2242800"/>
                          </a:xfrm>
                          <a:prstGeom prst="rect">
                            <a:avLst/>
                          </a:prstGeom>
                        </pic:spPr>
                      </pic:pic>
                    </a:graphicData>
                  </a:graphic>
                </wp:inline>
              </w:drawing>
            </w:r>
          </w:p>
        </w:tc>
        <w:tc>
          <w:tcPr>
            <w:tcW w:w="1966" w:type="dxa"/>
            <w:tcBorders>
              <w:left w:val="single" w:sz="4" w:space="0" w:color="auto"/>
            </w:tcBorders>
            <w:vAlign w:val="center"/>
          </w:tcPr>
          <w:p w14:paraId="7FEFE53A" w14:textId="16BB4AD7" w:rsidR="000E1003" w:rsidRPr="000E1003" w:rsidRDefault="000E1003" w:rsidP="00937577">
            <w:pPr>
              <w:spacing w:line="240" w:lineRule="auto"/>
            </w:pPr>
            <w:r>
              <w:t xml:space="preserve">Output from </w:t>
            </w:r>
            <w:r w:rsidR="00937577">
              <w:t>NZGrapher</w:t>
            </w:r>
          </w:p>
        </w:tc>
      </w:tr>
      <w:tr w:rsidR="00E5689F" w14:paraId="5E748F10" w14:textId="77777777" w:rsidTr="00E5689F">
        <w:tc>
          <w:tcPr>
            <w:tcW w:w="8500" w:type="dxa"/>
            <w:vAlign w:val="center"/>
          </w:tcPr>
          <w:p w14:paraId="5684DB32" w14:textId="77777777" w:rsidR="00E5689F" w:rsidRDefault="00E5689F" w:rsidP="000E1003"/>
        </w:tc>
        <w:tc>
          <w:tcPr>
            <w:tcW w:w="1966" w:type="dxa"/>
            <w:vAlign w:val="center"/>
          </w:tcPr>
          <w:p w14:paraId="41D9E009" w14:textId="77777777" w:rsidR="00E5689F" w:rsidRDefault="00E5689F" w:rsidP="00053003">
            <w:pPr>
              <w:spacing w:line="240" w:lineRule="auto"/>
            </w:pPr>
          </w:p>
        </w:tc>
      </w:tr>
      <w:tr w:rsidR="00E5689F" w14:paraId="36EDDE01" w14:textId="77777777" w:rsidTr="00E5689F">
        <w:tc>
          <w:tcPr>
            <w:tcW w:w="8500" w:type="dxa"/>
            <w:tcBorders>
              <w:right w:val="single" w:sz="4" w:space="0" w:color="auto"/>
            </w:tcBorders>
            <w:vAlign w:val="center"/>
          </w:tcPr>
          <w:p w14:paraId="098CDCD4" w14:textId="574882A9" w:rsidR="00E5689F" w:rsidRPr="000E1003" w:rsidRDefault="00DF7EEF" w:rsidP="00E5689F">
            <w:r w:rsidRPr="00071024">
              <w:t xml:space="preserve">Overall the model seems to fit the data very well. Most of the fitted values match up with the raw data, however there does appear to be an increase in the </w:t>
            </w:r>
            <w:r>
              <w:t xml:space="preserve">difference </w:t>
            </w:r>
            <w:r w:rsidRPr="00071024">
              <w:t>since 2008 which may be due to an increase in climate change altering the pattern.</w:t>
            </w:r>
          </w:p>
        </w:tc>
        <w:tc>
          <w:tcPr>
            <w:tcW w:w="1966" w:type="dxa"/>
            <w:tcBorders>
              <w:left w:val="single" w:sz="4" w:space="0" w:color="auto"/>
            </w:tcBorders>
            <w:vAlign w:val="center"/>
          </w:tcPr>
          <w:p w14:paraId="7C0069F5" w14:textId="48EB2FD2" w:rsidR="00E5689F" w:rsidRPr="000E1003" w:rsidRDefault="00E5689F" w:rsidP="00E5689F">
            <w:pPr>
              <w:spacing w:line="240" w:lineRule="auto"/>
            </w:pPr>
            <w:r w:rsidRPr="000E1003">
              <w:t>Appropriateness of the Model</w:t>
            </w:r>
          </w:p>
        </w:tc>
      </w:tr>
      <w:tr w:rsidR="00E5689F" w14:paraId="4F0B1C3A" w14:textId="77777777" w:rsidTr="00E5689F">
        <w:tc>
          <w:tcPr>
            <w:tcW w:w="8500" w:type="dxa"/>
            <w:vAlign w:val="center"/>
          </w:tcPr>
          <w:p w14:paraId="5A4D236F" w14:textId="77777777" w:rsidR="00E5689F" w:rsidRPr="000E1003" w:rsidRDefault="00E5689F" w:rsidP="00E5689F"/>
        </w:tc>
        <w:tc>
          <w:tcPr>
            <w:tcW w:w="1966" w:type="dxa"/>
            <w:vAlign w:val="center"/>
          </w:tcPr>
          <w:p w14:paraId="5C554A2A" w14:textId="77777777" w:rsidR="00E5689F" w:rsidRPr="000E1003" w:rsidRDefault="00E5689F" w:rsidP="00E5689F">
            <w:pPr>
              <w:spacing w:line="240" w:lineRule="auto"/>
            </w:pPr>
          </w:p>
        </w:tc>
      </w:tr>
      <w:tr w:rsidR="00E5689F" w14:paraId="1D8651C2" w14:textId="77777777" w:rsidTr="00E5689F">
        <w:tc>
          <w:tcPr>
            <w:tcW w:w="8500" w:type="dxa"/>
            <w:tcBorders>
              <w:right w:val="single" w:sz="4" w:space="0" w:color="auto"/>
            </w:tcBorders>
            <w:vAlign w:val="center"/>
          </w:tcPr>
          <w:p w14:paraId="079EC15D" w14:textId="662C349C" w:rsidR="00E5689F" w:rsidRDefault="00E5689F" w:rsidP="00E5689F">
            <w:r>
              <w:t>In April 2011 I would expect the amount of sea ice for the Artic to be 11.69 million square kilometres. However I cannot be completely certain about my prediction, but I would expect the area of ice will between 11.11 million square kilometres and 12.27 million square kilometres.</w:t>
            </w:r>
          </w:p>
          <w:p w14:paraId="4716BDFC" w14:textId="5036ECEE" w:rsidR="00E5689F" w:rsidRPr="000E1003" w:rsidRDefault="00E5689F" w:rsidP="00E5689F">
            <w:r>
              <w:t>In March 2013 I would expect the amount of sea ice for the Artic to be 12.44 million square kilometres. However I cannot be completely certain about my prediction, but I would expect the area of ice will between 9.53 million square kilometres and 15.35 million square kilometres.</w:t>
            </w:r>
          </w:p>
        </w:tc>
        <w:tc>
          <w:tcPr>
            <w:tcW w:w="1966" w:type="dxa"/>
            <w:tcBorders>
              <w:left w:val="single" w:sz="4" w:space="0" w:color="auto"/>
            </w:tcBorders>
            <w:vAlign w:val="center"/>
          </w:tcPr>
          <w:p w14:paraId="4E8348A2" w14:textId="178BD798" w:rsidR="00E5689F" w:rsidRPr="000E1003" w:rsidRDefault="00E5689F" w:rsidP="00E5689F">
            <w:pPr>
              <w:spacing w:line="240" w:lineRule="auto"/>
            </w:pPr>
            <w:r>
              <w:t>Putting in Context</w:t>
            </w:r>
          </w:p>
        </w:tc>
      </w:tr>
      <w:tr w:rsidR="00E5689F" w14:paraId="0BE648A7" w14:textId="77777777" w:rsidTr="00E5689F">
        <w:tc>
          <w:tcPr>
            <w:tcW w:w="8500" w:type="dxa"/>
            <w:vAlign w:val="center"/>
          </w:tcPr>
          <w:p w14:paraId="140A2E1D" w14:textId="77777777" w:rsidR="00E5689F" w:rsidRPr="000E1003" w:rsidRDefault="00E5689F" w:rsidP="00E5689F"/>
        </w:tc>
        <w:tc>
          <w:tcPr>
            <w:tcW w:w="1966" w:type="dxa"/>
            <w:vAlign w:val="center"/>
          </w:tcPr>
          <w:p w14:paraId="6597CED2" w14:textId="77777777" w:rsidR="00E5689F" w:rsidRDefault="00E5689F" w:rsidP="00E5689F">
            <w:pPr>
              <w:spacing w:line="240" w:lineRule="auto"/>
            </w:pPr>
          </w:p>
        </w:tc>
      </w:tr>
      <w:tr w:rsidR="00E5689F" w14:paraId="7446CFBD" w14:textId="77777777" w:rsidTr="00E5689F">
        <w:tc>
          <w:tcPr>
            <w:tcW w:w="8500" w:type="dxa"/>
            <w:tcBorders>
              <w:right w:val="single" w:sz="4" w:space="0" w:color="auto"/>
            </w:tcBorders>
            <w:vAlign w:val="center"/>
          </w:tcPr>
          <w:p w14:paraId="4BB2C4F3" w14:textId="010E4F1F" w:rsidR="00E5689F" w:rsidRPr="000E1003" w:rsidRDefault="00E5689F" w:rsidP="00E5689F">
            <w:r>
              <w:t>We can’t be completely certain about our predictions as there are a number of factors that could be affecting the amount of sea ice. One of these factors is possibly global temperatures which is affected by sun spots.</w:t>
            </w:r>
          </w:p>
        </w:tc>
        <w:tc>
          <w:tcPr>
            <w:tcW w:w="1966" w:type="dxa"/>
            <w:tcBorders>
              <w:left w:val="single" w:sz="4" w:space="0" w:color="auto"/>
            </w:tcBorders>
            <w:vAlign w:val="center"/>
          </w:tcPr>
          <w:p w14:paraId="243A8681" w14:textId="15C8D7E9" w:rsidR="00E5689F" w:rsidRDefault="00E5689F" w:rsidP="00E5689F">
            <w:pPr>
              <w:spacing w:line="240" w:lineRule="auto"/>
            </w:pPr>
            <w:r>
              <w:t>Confidence in Predictions</w:t>
            </w:r>
          </w:p>
        </w:tc>
      </w:tr>
      <w:tr w:rsidR="00E5689F" w14:paraId="63B4E6C1" w14:textId="77777777" w:rsidTr="00E5689F">
        <w:tc>
          <w:tcPr>
            <w:tcW w:w="8500" w:type="dxa"/>
            <w:vAlign w:val="center"/>
          </w:tcPr>
          <w:p w14:paraId="0D2FD27A" w14:textId="77777777" w:rsidR="00E5689F" w:rsidRPr="000E1003" w:rsidRDefault="00E5689F" w:rsidP="00E5689F"/>
        </w:tc>
        <w:tc>
          <w:tcPr>
            <w:tcW w:w="1966" w:type="dxa"/>
            <w:vAlign w:val="center"/>
          </w:tcPr>
          <w:p w14:paraId="7EAA3B61" w14:textId="77777777" w:rsidR="00E5689F" w:rsidRDefault="00E5689F" w:rsidP="00E5689F">
            <w:pPr>
              <w:spacing w:line="240" w:lineRule="auto"/>
            </w:pPr>
          </w:p>
        </w:tc>
      </w:tr>
      <w:tr w:rsidR="00E5689F" w14:paraId="7A94C3F9" w14:textId="77777777" w:rsidTr="00E5689F">
        <w:tc>
          <w:tcPr>
            <w:tcW w:w="8500" w:type="dxa"/>
            <w:vAlign w:val="center"/>
          </w:tcPr>
          <w:p w14:paraId="68821B11" w14:textId="544E3336" w:rsidR="00E5689F" w:rsidRPr="000E1003" w:rsidRDefault="00E5689F" w:rsidP="00E5689F">
            <w:pPr>
              <w:rPr>
                <w:b/>
              </w:rPr>
            </w:pPr>
            <w:r w:rsidRPr="000E1003">
              <w:rPr>
                <w:b/>
              </w:rPr>
              <w:t>Conclusion</w:t>
            </w:r>
          </w:p>
        </w:tc>
        <w:tc>
          <w:tcPr>
            <w:tcW w:w="1966" w:type="dxa"/>
            <w:vAlign w:val="center"/>
          </w:tcPr>
          <w:p w14:paraId="625539BC" w14:textId="77777777" w:rsidR="00E5689F" w:rsidRDefault="00E5689F" w:rsidP="00E5689F">
            <w:pPr>
              <w:spacing w:line="240" w:lineRule="auto"/>
            </w:pPr>
          </w:p>
        </w:tc>
      </w:tr>
      <w:tr w:rsidR="00E5689F" w14:paraId="0A76E995" w14:textId="77777777" w:rsidTr="00E5689F">
        <w:tc>
          <w:tcPr>
            <w:tcW w:w="8500" w:type="dxa"/>
            <w:tcBorders>
              <w:right w:val="single" w:sz="4" w:space="0" w:color="auto"/>
            </w:tcBorders>
            <w:vAlign w:val="center"/>
          </w:tcPr>
          <w:p w14:paraId="552550E3" w14:textId="6778F7DA" w:rsidR="00E5689F" w:rsidRDefault="00E5689F" w:rsidP="00E5689F">
            <w:r>
              <w:t>In conclusion, there appears to be a definite decrease in the amount of sea ice at the North Pole. This should be of concern to people living in low lying areas as this means the sea ice levels are likely to be rising, potentially putting their homes at risk of flooding.</w:t>
            </w:r>
          </w:p>
        </w:tc>
        <w:tc>
          <w:tcPr>
            <w:tcW w:w="1966" w:type="dxa"/>
            <w:tcBorders>
              <w:left w:val="single" w:sz="4" w:space="0" w:color="auto"/>
            </w:tcBorders>
            <w:vAlign w:val="center"/>
          </w:tcPr>
          <w:p w14:paraId="139D0935" w14:textId="53A243D9" w:rsidR="00E5689F" w:rsidRDefault="00E5689F" w:rsidP="00E5689F">
            <w:pPr>
              <w:spacing w:line="240" w:lineRule="auto"/>
            </w:pPr>
            <w:r>
              <w:t>Summarise and Link Back to the Purpose</w:t>
            </w:r>
          </w:p>
        </w:tc>
      </w:tr>
    </w:tbl>
    <w:p w14:paraId="2744D4D2" w14:textId="5E61961E" w:rsidR="0044594E" w:rsidRDefault="0044594E" w:rsidP="00053003">
      <w:pPr>
        <w:spacing w:after="160" w:line="259" w:lineRule="auto"/>
        <w:rPr>
          <w:b/>
        </w:rPr>
      </w:pPr>
      <w:r>
        <w:rPr>
          <w:b/>
        </w:rPr>
        <w:br w:type="page"/>
      </w:r>
    </w:p>
    <w:p w14:paraId="57B11819" w14:textId="77777777" w:rsidR="00127D49" w:rsidRPr="000A7444" w:rsidRDefault="00127D49" w:rsidP="00127D49">
      <w:pPr>
        <w:pStyle w:val="Heading1"/>
      </w:pPr>
      <w:bookmarkStart w:id="18" w:name="_Toc396735624"/>
      <w:bookmarkStart w:id="19" w:name="_Toc433917104"/>
      <w:r w:rsidRPr="000A7444">
        <w:lastRenderedPageBreak/>
        <w:t>Data Set Information</w:t>
      </w:r>
      <w:bookmarkEnd w:id="18"/>
      <w:bookmarkEnd w:id="19"/>
    </w:p>
    <w:p w14:paraId="5E65620E" w14:textId="44CDD3D8" w:rsidR="00B325C8" w:rsidRDefault="00B325C8" w:rsidP="00DA4390">
      <w:r>
        <w:rPr>
          <w:b/>
        </w:rPr>
        <w:t>Births and Deaths</w:t>
      </w:r>
    </w:p>
    <w:p w14:paraId="5E65620F" w14:textId="77777777" w:rsidR="00B325C8" w:rsidRDefault="00B325C8" w:rsidP="00B325C8">
      <w:r>
        <w:t>Data on the number of births and deaths in New Zealand.</w:t>
      </w:r>
    </w:p>
    <w:p w14:paraId="5E656210" w14:textId="77777777" w:rsidR="00B325C8" w:rsidRDefault="00B325C8" w:rsidP="00B325C8">
      <w:r>
        <w:t>The data is sourced from Statistics New Zealand.</w:t>
      </w:r>
    </w:p>
    <w:p w14:paraId="5E656211" w14:textId="77777777" w:rsidR="00B325C8" w:rsidRDefault="00B325C8" w:rsidP="00B325C8"/>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4963"/>
      </w:tblGrid>
      <w:tr w:rsidR="00B325C8" w:rsidRPr="00B331DB" w14:paraId="5E656214" w14:textId="77777777" w:rsidTr="00931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5E656212" w14:textId="77777777" w:rsidR="00B325C8" w:rsidRPr="000A7444" w:rsidRDefault="00B325C8" w:rsidP="0093186A">
            <w:r w:rsidRPr="000A7444">
              <w:t>Variable</w:t>
            </w:r>
          </w:p>
        </w:tc>
        <w:tc>
          <w:tcPr>
            <w:tcW w:w="0" w:type="auto"/>
            <w:tcBorders>
              <w:top w:val="none" w:sz="0" w:space="0" w:color="auto"/>
              <w:left w:val="none" w:sz="0" w:space="0" w:color="auto"/>
              <w:bottom w:val="none" w:sz="0" w:space="0" w:color="auto"/>
              <w:right w:val="none" w:sz="0" w:space="0" w:color="auto"/>
            </w:tcBorders>
            <w:shd w:val="clear" w:color="auto" w:fill="auto"/>
          </w:tcPr>
          <w:p w14:paraId="5E656213" w14:textId="77777777" w:rsidR="00B325C8" w:rsidRPr="000A7444" w:rsidRDefault="00B325C8" w:rsidP="0093186A">
            <w:pPr>
              <w:cnfStyle w:val="100000000000" w:firstRow="1" w:lastRow="0" w:firstColumn="0" w:lastColumn="0" w:oddVBand="0" w:evenVBand="0" w:oddHBand="0" w:evenHBand="0" w:firstRowFirstColumn="0" w:firstRowLastColumn="0" w:lastRowFirstColumn="0" w:lastRowLastColumn="0"/>
            </w:pPr>
            <w:r w:rsidRPr="000A7444">
              <w:t>Description</w:t>
            </w:r>
          </w:p>
        </w:tc>
      </w:tr>
      <w:tr w:rsidR="00B325C8" w:rsidRPr="00B331DB" w14:paraId="5E656217" w14:textId="77777777" w:rsidTr="00931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15" w14:textId="77777777" w:rsidR="00B325C8" w:rsidRPr="00FA2E9B" w:rsidRDefault="00B325C8" w:rsidP="0093186A">
            <w:pPr>
              <w:rPr>
                <w:b w:val="0"/>
              </w:rPr>
            </w:pPr>
            <w:r>
              <w:rPr>
                <w:b w:val="0"/>
              </w:rPr>
              <w:t>Quarter</w:t>
            </w:r>
          </w:p>
        </w:tc>
        <w:tc>
          <w:tcPr>
            <w:tcW w:w="0" w:type="auto"/>
            <w:tcBorders>
              <w:left w:val="none" w:sz="0" w:space="0" w:color="auto"/>
              <w:right w:val="none" w:sz="0" w:space="0" w:color="auto"/>
            </w:tcBorders>
            <w:shd w:val="clear" w:color="auto" w:fill="auto"/>
          </w:tcPr>
          <w:p w14:paraId="5E656216" w14:textId="77777777" w:rsidR="00B325C8" w:rsidRPr="00B331DB" w:rsidRDefault="00B325C8" w:rsidP="0093186A">
            <w:pPr>
              <w:cnfStyle w:val="000000100000" w:firstRow="0" w:lastRow="0" w:firstColumn="0" w:lastColumn="0" w:oddVBand="0" w:evenVBand="0" w:oddHBand="1" w:evenHBand="0" w:firstRowFirstColumn="0" w:firstRowLastColumn="0" w:lastRowFirstColumn="0" w:lastRowLastColumn="0"/>
            </w:pPr>
            <w:r>
              <w:t>Quarterly</w:t>
            </w:r>
          </w:p>
        </w:tc>
      </w:tr>
      <w:tr w:rsidR="00B325C8" w:rsidRPr="00B331DB" w14:paraId="5E65621A" w14:textId="77777777" w:rsidTr="009318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56218" w14:textId="77777777" w:rsidR="00B325C8" w:rsidRPr="000A7444" w:rsidRDefault="00B325C8" w:rsidP="0093186A">
            <w:pPr>
              <w:rPr>
                <w:b w:val="0"/>
              </w:rPr>
            </w:pPr>
            <w:r>
              <w:rPr>
                <w:b w:val="0"/>
              </w:rPr>
              <w:t>Male Live Births</w:t>
            </w:r>
          </w:p>
        </w:tc>
        <w:tc>
          <w:tcPr>
            <w:tcW w:w="0" w:type="auto"/>
            <w:shd w:val="clear" w:color="auto" w:fill="auto"/>
          </w:tcPr>
          <w:p w14:paraId="5E656219" w14:textId="77777777" w:rsidR="00B325C8" w:rsidRPr="00B331DB" w:rsidRDefault="00B325C8" w:rsidP="0093186A">
            <w:pPr>
              <w:cnfStyle w:val="000000000000" w:firstRow="0" w:lastRow="0" w:firstColumn="0" w:lastColumn="0" w:oddVBand="0" w:evenVBand="0" w:oddHBand="0" w:evenHBand="0" w:firstRowFirstColumn="0" w:firstRowLastColumn="0" w:lastRowFirstColumn="0" w:lastRowLastColumn="0"/>
            </w:pPr>
            <w:r>
              <w:t>Number of males born during the quarter</w:t>
            </w:r>
          </w:p>
        </w:tc>
      </w:tr>
      <w:tr w:rsidR="00B325C8" w:rsidRPr="00B331DB" w14:paraId="5E65621D" w14:textId="77777777" w:rsidTr="00931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1B" w14:textId="77777777" w:rsidR="00B325C8" w:rsidRPr="000A7444" w:rsidRDefault="00B325C8" w:rsidP="0093186A">
            <w:pPr>
              <w:rPr>
                <w:b w:val="0"/>
              </w:rPr>
            </w:pPr>
            <w:r>
              <w:rPr>
                <w:b w:val="0"/>
              </w:rPr>
              <w:t>Female Live Births</w:t>
            </w:r>
          </w:p>
        </w:tc>
        <w:tc>
          <w:tcPr>
            <w:tcW w:w="0" w:type="auto"/>
            <w:tcBorders>
              <w:left w:val="none" w:sz="0" w:space="0" w:color="auto"/>
              <w:right w:val="none" w:sz="0" w:space="0" w:color="auto"/>
            </w:tcBorders>
            <w:shd w:val="clear" w:color="auto" w:fill="auto"/>
          </w:tcPr>
          <w:p w14:paraId="5E65621C" w14:textId="77777777" w:rsidR="00B325C8" w:rsidRPr="00B331DB" w:rsidRDefault="00B325C8" w:rsidP="0093186A">
            <w:pPr>
              <w:cnfStyle w:val="000000100000" w:firstRow="0" w:lastRow="0" w:firstColumn="0" w:lastColumn="0" w:oddVBand="0" w:evenVBand="0" w:oddHBand="1" w:evenHBand="0" w:firstRowFirstColumn="0" w:firstRowLastColumn="0" w:lastRowFirstColumn="0" w:lastRowLastColumn="0"/>
            </w:pPr>
            <w:r>
              <w:t>Number of females born during the quarter</w:t>
            </w:r>
          </w:p>
        </w:tc>
      </w:tr>
      <w:tr w:rsidR="00B325C8" w:rsidRPr="00B331DB" w14:paraId="5E656220" w14:textId="77777777" w:rsidTr="009318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5621E" w14:textId="77777777" w:rsidR="00B325C8" w:rsidRPr="000A7444" w:rsidRDefault="00B325C8" w:rsidP="0093186A">
            <w:pPr>
              <w:rPr>
                <w:b w:val="0"/>
              </w:rPr>
            </w:pPr>
            <w:r>
              <w:rPr>
                <w:b w:val="0"/>
              </w:rPr>
              <w:t>Male Deaths</w:t>
            </w:r>
          </w:p>
        </w:tc>
        <w:tc>
          <w:tcPr>
            <w:tcW w:w="0" w:type="auto"/>
            <w:shd w:val="clear" w:color="auto" w:fill="auto"/>
          </w:tcPr>
          <w:p w14:paraId="5E65621F" w14:textId="77777777" w:rsidR="00B325C8" w:rsidRPr="00B331DB" w:rsidRDefault="00B325C8" w:rsidP="0093186A">
            <w:pPr>
              <w:cnfStyle w:val="000000000000" w:firstRow="0" w:lastRow="0" w:firstColumn="0" w:lastColumn="0" w:oddVBand="0" w:evenVBand="0" w:oddHBand="0" w:evenHBand="0" w:firstRowFirstColumn="0" w:firstRowLastColumn="0" w:lastRowFirstColumn="0" w:lastRowLastColumn="0"/>
            </w:pPr>
            <w:r>
              <w:t>Number of male deaths during the quarter</w:t>
            </w:r>
          </w:p>
        </w:tc>
      </w:tr>
      <w:tr w:rsidR="00B325C8" w:rsidRPr="00B331DB" w14:paraId="5E656223" w14:textId="77777777" w:rsidTr="00931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21" w14:textId="77777777" w:rsidR="00B325C8" w:rsidRPr="000A7444" w:rsidRDefault="00B325C8" w:rsidP="0093186A">
            <w:pPr>
              <w:rPr>
                <w:b w:val="0"/>
              </w:rPr>
            </w:pPr>
            <w:r>
              <w:rPr>
                <w:b w:val="0"/>
              </w:rPr>
              <w:t>Female Deaths</w:t>
            </w:r>
          </w:p>
        </w:tc>
        <w:tc>
          <w:tcPr>
            <w:tcW w:w="0" w:type="auto"/>
            <w:tcBorders>
              <w:left w:val="none" w:sz="0" w:space="0" w:color="auto"/>
              <w:right w:val="none" w:sz="0" w:space="0" w:color="auto"/>
            </w:tcBorders>
            <w:shd w:val="clear" w:color="auto" w:fill="auto"/>
          </w:tcPr>
          <w:p w14:paraId="5E656222" w14:textId="77777777" w:rsidR="00B325C8" w:rsidRPr="00B331DB" w:rsidRDefault="00B325C8" w:rsidP="0093186A">
            <w:pPr>
              <w:cnfStyle w:val="000000100000" w:firstRow="0" w:lastRow="0" w:firstColumn="0" w:lastColumn="0" w:oddVBand="0" w:evenVBand="0" w:oddHBand="1" w:evenHBand="0" w:firstRowFirstColumn="0" w:firstRowLastColumn="0" w:lastRowFirstColumn="0" w:lastRowLastColumn="0"/>
            </w:pPr>
            <w:r>
              <w:t>Number of female deaths during the quarter</w:t>
            </w:r>
          </w:p>
        </w:tc>
      </w:tr>
    </w:tbl>
    <w:p w14:paraId="5E656224" w14:textId="77777777" w:rsidR="00B325C8" w:rsidRDefault="00B325C8" w:rsidP="00FA2E9B">
      <w:pPr>
        <w:rPr>
          <w:b/>
        </w:rPr>
      </w:pPr>
    </w:p>
    <w:p w14:paraId="5E656225" w14:textId="77777777" w:rsidR="00B325C8" w:rsidRDefault="00B325C8" w:rsidP="00B325C8">
      <w:pPr>
        <w:rPr>
          <w:b/>
        </w:rPr>
      </w:pPr>
      <w:r>
        <w:rPr>
          <w:b/>
        </w:rPr>
        <w:t>Forestry</w:t>
      </w:r>
    </w:p>
    <w:p w14:paraId="5E656226" w14:textId="77777777" w:rsidR="00B325C8" w:rsidRDefault="00B325C8" w:rsidP="00B325C8">
      <w:r>
        <w:t>The volume of wood removed from different types of forests in New Zealand.</w:t>
      </w:r>
    </w:p>
    <w:p w14:paraId="5E656227" w14:textId="77777777" w:rsidR="00B325C8" w:rsidRDefault="00B325C8" w:rsidP="00B325C8">
      <w:r>
        <w:t xml:space="preserve">The data is sourced from the </w:t>
      </w:r>
      <w:r w:rsidRPr="00A135C8">
        <w:t>Ministry for Primary Industries</w:t>
      </w:r>
      <w:r>
        <w:t>.</w:t>
      </w:r>
    </w:p>
    <w:p w14:paraId="5E656228" w14:textId="77777777" w:rsidR="00B325C8" w:rsidRDefault="00B325C8" w:rsidP="00B325C8"/>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7553"/>
      </w:tblGrid>
      <w:tr w:rsidR="00B325C8" w:rsidRPr="00B331DB" w14:paraId="5E65622B" w14:textId="77777777" w:rsidTr="00931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5E656229" w14:textId="77777777" w:rsidR="00B325C8" w:rsidRPr="000A7444" w:rsidRDefault="00B325C8" w:rsidP="0093186A">
            <w:r w:rsidRPr="000A7444">
              <w:t>Variable</w:t>
            </w:r>
          </w:p>
        </w:tc>
        <w:tc>
          <w:tcPr>
            <w:tcW w:w="0" w:type="auto"/>
            <w:tcBorders>
              <w:top w:val="none" w:sz="0" w:space="0" w:color="auto"/>
              <w:left w:val="none" w:sz="0" w:space="0" w:color="auto"/>
              <w:bottom w:val="none" w:sz="0" w:space="0" w:color="auto"/>
              <w:right w:val="none" w:sz="0" w:space="0" w:color="auto"/>
            </w:tcBorders>
            <w:shd w:val="clear" w:color="auto" w:fill="auto"/>
          </w:tcPr>
          <w:p w14:paraId="5E65622A" w14:textId="77777777" w:rsidR="00B325C8" w:rsidRPr="000A7444" w:rsidRDefault="00B325C8" w:rsidP="0093186A">
            <w:pPr>
              <w:cnfStyle w:val="100000000000" w:firstRow="1" w:lastRow="0" w:firstColumn="0" w:lastColumn="0" w:oddVBand="0" w:evenVBand="0" w:oddHBand="0" w:evenHBand="0" w:firstRowFirstColumn="0" w:firstRowLastColumn="0" w:lastRowFirstColumn="0" w:lastRowLastColumn="0"/>
            </w:pPr>
            <w:r w:rsidRPr="000A7444">
              <w:t>Description</w:t>
            </w:r>
          </w:p>
        </w:tc>
      </w:tr>
      <w:tr w:rsidR="00B325C8" w:rsidRPr="00B331DB" w14:paraId="5E65622E" w14:textId="77777777" w:rsidTr="00931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2C" w14:textId="77777777" w:rsidR="00B325C8" w:rsidRPr="00FA2E9B" w:rsidRDefault="00B325C8" w:rsidP="0093186A">
            <w:pPr>
              <w:rPr>
                <w:b w:val="0"/>
              </w:rPr>
            </w:pPr>
            <w:r>
              <w:rPr>
                <w:b w:val="0"/>
              </w:rPr>
              <w:t>Quarter</w:t>
            </w:r>
          </w:p>
        </w:tc>
        <w:tc>
          <w:tcPr>
            <w:tcW w:w="0" w:type="auto"/>
            <w:tcBorders>
              <w:left w:val="none" w:sz="0" w:space="0" w:color="auto"/>
              <w:right w:val="none" w:sz="0" w:space="0" w:color="auto"/>
            </w:tcBorders>
            <w:shd w:val="clear" w:color="auto" w:fill="auto"/>
          </w:tcPr>
          <w:p w14:paraId="5E65622D" w14:textId="77777777" w:rsidR="00B325C8" w:rsidRPr="00B331DB" w:rsidRDefault="00B325C8" w:rsidP="0093186A">
            <w:pPr>
              <w:cnfStyle w:val="000000100000" w:firstRow="0" w:lastRow="0" w:firstColumn="0" w:lastColumn="0" w:oddVBand="0" w:evenVBand="0" w:oddHBand="1" w:evenHBand="0" w:firstRowFirstColumn="0" w:firstRowLastColumn="0" w:lastRowFirstColumn="0" w:lastRowLastColumn="0"/>
            </w:pPr>
            <w:r>
              <w:t>Quarterly</w:t>
            </w:r>
          </w:p>
        </w:tc>
      </w:tr>
      <w:tr w:rsidR="00B325C8" w:rsidRPr="00B331DB" w14:paraId="5E656231" w14:textId="77777777" w:rsidTr="009318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5622F" w14:textId="77777777" w:rsidR="00B325C8" w:rsidRPr="00A135C8" w:rsidRDefault="00B325C8" w:rsidP="0093186A">
            <w:pPr>
              <w:rPr>
                <w:b w:val="0"/>
              </w:rPr>
            </w:pPr>
            <w:r w:rsidRPr="00A135C8">
              <w:rPr>
                <w:b w:val="0"/>
              </w:rPr>
              <w:t>Natural Forests</w:t>
            </w:r>
          </w:p>
        </w:tc>
        <w:tc>
          <w:tcPr>
            <w:tcW w:w="0" w:type="auto"/>
            <w:shd w:val="clear" w:color="auto" w:fill="auto"/>
          </w:tcPr>
          <w:p w14:paraId="5E656230" w14:textId="77777777" w:rsidR="00B325C8" w:rsidRPr="00A135C8" w:rsidRDefault="00B325C8" w:rsidP="0093186A">
            <w:pPr>
              <w:cnfStyle w:val="000000000000" w:firstRow="0" w:lastRow="0" w:firstColumn="0" w:lastColumn="0" w:oddVBand="0" w:evenVBand="0" w:oddHBand="0" w:evenHBand="0" w:firstRowFirstColumn="0" w:firstRowLastColumn="0" w:lastRowFirstColumn="0" w:lastRowLastColumn="0"/>
              <w:rPr>
                <w:vertAlign w:val="superscript"/>
              </w:rPr>
            </w:pPr>
            <w:r>
              <w:t>The volume of wood removed from Natural Forests in millions of m</w:t>
            </w:r>
            <w:r>
              <w:rPr>
                <w:vertAlign w:val="superscript"/>
              </w:rPr>
              <w:t>3</w:t>
            </w:r>
          </w:p>
        </w:tc>
      </w:tr>
      <w:tr w:rsidR="00B325C8" w:rsidRPr="00B331DB" w14:paraId="5E656234" w14:textId="77777777" w:rsidTr="00B32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32" w14:textId="77777777" w:rsidR="00B325C8" w:rsidRPr="00A135C8" w:rsidRDefault="00B325C8" w:rsidP="0093186A">
            <w:pPr>
              <w:rPr>
                <w:b w:val="0"/>
              </w:rPr>
            </w:pPr>
            <w:r w:rsidRPr="00A135C8">
              <w:rPr>
                <w:b w:val="0"/>
              </w:rPr>
              <w:t>Plantation Forests</w:t>
            </w:r>
          </w:p>
        </w:tc>
        <w:tc>
          <w:tcPr>
            <w:tcW w:w="0" w:type="auto"/>
            <w:tcBorders>
              <w:left w:val="none" w:sz="0" w:space="0" w:color="auto"/>
              <w:right w:val="none" w:sz="0" w:space="0" w:color="auto"/>
            </w:tcBorders>
            <w:shd w:val="clear" w:color="auto" w:fill="auto"/>
          </w:tcPr>
          <w:p w14:paraId="5E656233" w14:textId="77777777" w:rsidR="00B325C8" w:rsidRDefault="00B325C8" w:rsidP="0093186A">
            <w:pPr>
              <w:cnfStyle w:val="000000100000" w:firstRow="0" w:lastRow="0" w:firstColumn="0" w:lastColumn="0" w:oddVBand="0" w:evenVBand="0" w:oddHBand="1" w:evenHBand="0" w:firstRowFirstColumn="0" w:firstRowLastColumn="0" w:lastRowFirstColumn="0" w:lastRowLastColumn="0"/>
            </w:pPr>
            <w:r>
              <w:t>The volume of wood removed from Plantation Forests in millions of m</w:t>
            </w:r>
            <w:r>
              <w:rPr>
                <w:vertAlign w:val="superscript"/>
              </w:rPr>
              <w:t>3</w:t>
            </w:r>
          </w:p>
        </w:tc>
      </w:tr>
    </w:tbl>
    <w:p w14:paraId="5E656235" w14:textId="77777777" w:rsidR="00B325C8" w:rsidRDefault="00B325C8" w:rsidP="00FA2E9B">
      <w:pPr>
        <w:rPr>
          <w:b/>
        </w:rPr>
      </w:pPr>
    </w:p>
    <w:p w14:paraId="5E656236" w14:textId="77777777" w:rsidR="00B325C8" w:rsidRPr="003A4844" w:rsidRDefault="00B325C8" w:rsidP="00B325C8">
      <w:pPr>
        <w:rPr>
          <w:b/>
        </w:rPr>
      </w:pPr>
      <w:r w:rsidRPr="003A4844">
        <w:rPr>
          <w:b/>
        </w:rPr>
        <w:t>Imports</w:t>
      </w:r>
    </w:p>
    <w:p w14:paraId="5E656237" w14:textId="77777777" w:rsidR="00B325C8" w:rsidRDefault="00B325C8" w:rsidP="00B325C8">
      <w:r>
        <w:t>Information on imports to and from New Zealand.</w:t>
      </w:r>
    </w:p>
    <w:p w14:paraId="5E656238" w14:textId="77777777" w:rsidR="00B325C8" w:rsidRDefault="00B325C8" w:rsidP="00B325C8">
      <w:r>
        <w:t>The data is sourced from Statistics New Zealand.</w:t>
      </w:r>
    </w:p>
    <w:p w14:paraId="5E656239" w14:textId="77777777" w:rsidR="00B325C8" w:rsidRDefault="00B325C8" w:rsidP="00B325C8"/>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6356"/>
      </w:tblGrid>
      <w:tr w:rsidR="00B325C8" w:rsidRPr="00B331DB" w14:paraId="5E65623C" w14:textId="77777777" w:rsidTr="00931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5E65623A" w14:textId="77777777" w:rsidR="00B325C8" w:rsidRPr="004F3D5A" w:rsidRDefault="00B325C8" w:rsidP="0093186A">
            <w:r w:rsidRPr="004F3D5A">
              <w:t>Variable</w:t>
            </w:r>
          </w:p>
        </w:tc>
        <w:tc>
          <w:tcPr>
            <w:tcW w:w="0" w:type="auto"/>
            <w:tcBorders>
              <w:top w:val="none" w:sz="0" w:space="0" w:color="auto"/>
              <w:left w:val="none" w:sz="0" w:space="0" w:color="auto"/>
              <w:bottom w:val="none" w:sz="0" w:space="0" w:color="auto"/>
              <w:right w:val="none" w:sz="0" w:space="0" w:color="auto"/>
            </w:tcBorders>
            <w:shd w:val="clear" w:color="auto" w:fill="auto"/>
          </w:tcPr>
          <w:p w14:paraId="5E65623B" w14:textId="77777777" w:rsidR="00B325C8" w:rsidRPr="000A7444" w:rsidRDefault="00B325C8" w:rsidP="0093186A">
            <w:pPr>
              <w:cnfStyle w:val="100000000000" w:firstRow="1" w:lastRow="0" w:firstColumn="0" w:lastColumn="0" w:oddVBand="0" w:evenVBand="0" w:oddHBand="0" w:evenHBand="0" w:firstRowFirstColumn="0" w:firstRowLastColumn="0" w:lastRowFirstColumn="0" w:lastRowLastColumn="0"/>
            </w:pPr>
            <w:r w:rsidRPr="000A7444">
              <w:t>Description</w:t>
            </w:r>
          </w:p>
        </w:tc>
      </w:tr>
      <w:tr w:rsidR="00B325C8" w:rsidRPr="00B331DB" w14:paraId="5E65623F" w14:textId="77777777" w:rsidTr="00931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3D" w14:textId="77777777" w:rsidR="00B325C8" w:rsidRPr="004F3D5A" w:rsidRDefault="00B325C8" w:rsidP="0093186A">
            <w:pPr>
              <w:rPr>
                <w:b w:val="0"/>
              </w:rPr>
            </w:pPr>
            <w:r w:rsidRPr="004F3D5A">
              <w:rPr>
                <w:b w:val="0"/>
              </w:rPr>
              <w:t>Month</w:t>
            </w:r>
          </w:p>
        </w:tc>
        <w:tc>
          <w:tcPr>
            <w:tcW w:w="0" w:type="auto"/>
            <w:tcBorders>
              <w:left w:val="none" w:sz="0" w:space="0" w:color="auto"/>
              <w:right w:val="none" w:sz="0" w:space="0" w:color="auto"/>
            </w:tcBorders>
            <w:shd w:val="clear" w:color="auto" w:fill="auto"/>
          </w:tcPr>
          <w:p w14:paraId="5E65623E" w14:textId="77777777" w:rsidR="00B325C8" w:rsidRPr="00B331DB" w:rsidRDefault="00B325C8" w:rsidP="0093186A">
            <w:pPr>
              <w:cnfStyle w:val="000000100000" w:firstRow="0" w:lastRow="0" w:firstColumn="0" w:lastColumn="0" w:oddVBand="0" w:evenVBand="0" w:oddHBand="1" w:evenHBand="0" w:firstRowFirstColumn="0" w:firstRowLastColumn="0" w:lastRowFirstColumn="0" w:lastRowLastColumn="0"/>
            </w:pPr>
            <w:r>
              <w:t xml:space="preserve">Monthly </w:t>
            </w:r>
          </w:p>
        </w:tc>
      </w:tr>
      <w:tr w:rsidR="00B325C8" w:rsidRPr="00B331DB" w14:paraId="5E656242" w14:textId="77777777" w:rsidTr="009318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56240" w14:textId="77777777" w:rsidR="00B325C8" w:rsidRPr="004F3D5A" w:rsidRDefault="00B325C8" w:rsidP="0093186A">
            <w:pPr>
              <w:rPr>
                <w:b w:val="0"/>
              </w:rPr>
            </w:pPr>
            <w:r w:rsidRPr="004F3D5A">
              <w:rPr>
                <w:b w:val="0"/>
              </w:rPr>
              <w:t>TotalAirportsCIF</w:t>
            </w:r>
          </w:p>
        </w:tc>
        <w:tc>
          <w:tcPr>
            <w:tcW w:w="0" w:type="auto"/>
            <w:shd w:val="clear" w:color="auto" w:fill="auto"/>
          </w:tcPr>
          <w:p w14:paraId="5E656241" w14:textId="77777777" w:rsidR="00B325C8" w:rsidRPr="00B331DB" w:rsidRDefault="00B325C8" w:rsidP="0093186A">
            <w:pPr>
              <w:cnfStyle w:val="000000000000" w:firstRow="0" w:lastRow="0" w:firstColumn="0" w:lastColumn="0" w:oddVBand="0" w:evenVBand="0" w:oddHBand="0" w:evenHBand="0" w:firstRowFirstColumn="0" w:firstRowLastColumn="0" w:lastRowFirstColumn="0" w:lastRowLastColumn="0"/>
            </w:pPr>
            <w:r>
              <w:t>C</w:t>
            </w:r>
            <w:r w:rsidRPr="004F3D5A">
              <w:t>ost, insurance and freight</w:t>
            </w:r>
            <w:r>
              <w:t xml:space="preserve"> of imported goods in</w:t>
            </w:r>
            <w:r w:rsidRPr="004F3D5A">
              <w:t xml:space="preserve"> NZ$(000)</w:t>
            </w:r>
          </w:p>
        </w:tc>
      </w:tr>
      <w:tr w:rsidR="00B325C8" w:rsidRPr="00B331DB" w14:paraId="5E656245" w14:textId="77777777" w:rsidTr="00931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43" w14:textId="77777777" w:rsidR="00B325C8" w:rsidRPr="004F3D5A" w:rsidRDefault="00B325C8" w:rsidP="0093186A">
            <w:pPr>
              <w:rPr>
                <w:b w:val="0"/>
              </w:rPr>
            </w:pPr>
            <w:r w:rsidRPr="004F3D5A">
              <w:rPr>
                <w:b w:val="0"/>
              </w:rPr>
              <w:t>TotalParcelPostCIF</w:t>
            </w:r>
          </w:p>
        </w:tc>
        <w:tc>
          <w:tcPr>
            <w:tcW w:w="0" w:type="auto"/>
            <w:tcBorders>
              <w:left w:val="none" w:sz="0" w:space="0" w:color="auto"/>
              <w:right w:val="none" w:sz="0" w:space="0" w:color="auto"/>
            </w:tcBorders>
            <w:shd w:val="clear" w:color="auto" w:fill="auto"/>
          </w:tcPr>
          <w:p w14:paraId="5E656244" w14:textId="77777777" w:rsidR="00B325C8" w:rsidRPr="00B331DB" w:rsidRDefault="00B325C8" w:rsidP="0093186A">
            <w:pPr>
              <w:cnfStyle w:val="000000100000" w:firstRow="0" w:lastRow="0" w:firstColumn="0" w:lastColumn="0" w:oddVBand="0" w:evenVBand="0" w:oddHBand="1" w:evenHBand="0" w:firstRowFirstColumn="0" w:firstRowLastColumn="0" w:lastRowFirstColumn="0" w:lastRowLastColumn="0"/>
            </w:pPr>
            <w:r>
              <w:t>C</w:t>
            </w:r>
            <w:r w:rsidRPr="004F3D5A">
              <w:t>ost, insurance and freight</w:t>
            </w:r>
            <w:r>
              <w:t xml:space="preserve"> of imported goods in</w:t>
            </w:r>
            <w:r w:rsidRPr="004F3D5A">
              <w:t xml:space="preserve"> NZ$(000)</w:t>
            </w:r>
          </w:p>
        </w:tc>
      </w:tr>
      <w:tr w:rsidR="00B325C8" w:rsidRPr="00B331DB" w14:paraId="5E656248" w14:textId="77777777" w:rsidTr="009318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56246" w14:textId="77777777" w:rsidR="00B325C8" w:rsidRPr="004F3D5A" w:rsidRDefault="00B325C8" w:rsidP="0093186A">
            <w:pPr>
              <w:rPr>
                <w:b w:val="0"/>
              </w:rPr>
            </w:pPr>
            <w:r w:rsidRPr="004F3D5A">
              <w:rPr>
                <w:b w:val="0"/>
              </w:rPr>
              <w:t>TotalSeaportsCIF</w:t>
            </w:r>
          </w:p>
        </w:tc>
        <w:tc>
          <w:tcPr>
            <w:tcW w:w="0" w:type="auto"/>
            <w:shd w:val="clear" w:color="auto" w:fill="auto"/>
          </w:tcPr>
          <w:p w14:paraId="5E656247" w14:textId="77777777" w:rsidR="00B325C8" w:rsidRPr="00B331DB" w:rsidRDefault="00B325C8" w:rsidP="0093186A">
            <w:pPr>
              <w:cnfStyle w:val="000000000000" w:firstRow="0" w:lastRow="0" w:firstColumn="0" w:lastColumn="0" w:oddVBand="0" w:evenVBand="0" w:oddHBand="0" w:evenHBand="0" w:firstRowFirstColumn="0" w:firstRowLastColumn="0" w:lastRowFirstColumn="0" w:lastRowLastColumn="0"/>
            </w:pPr>
            <w:r>
              <w:t>C</w:t>
            </w:r>
            <w:r w:rsidRPr="004F3D5A">
              <w:t>ost, insurance and freight</w:t>
            </w:r>
            <w:r>
              <w:t xml:space="preserve"> of imported goods in</w:t>
            </w:r>
            <w:r w:rsidRPr="004F3D5A">
              <w:t xml:space="preserve"> NZ$(000)</w:t>
            </w:r>
          </w:p>
        </w:tc>
      </w:tr>
      <w:tr w:rsidR="00B325C8" w:rsidRPr="00B331DB" w14:paraId="5E65624B" w14:textId="77777777" w:rsidTr="00931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49" w14:textId="77777777" w:rsidR="00B325C8" w:rsidRPr="004F3D5A" w:rsidRDefault="00B325C8" w:rsidP="0093186A">
            <w:pPr>
              <w:rPr>
                <w:b w:val="0"/>
              </w:rPr>
            </w:pPr>
            <w:r w:rsidRPr="004F3D5A">
              <w:rPr>
                <w:b w:val="0"/>
              </w:rPr>
              <w:t>TotalAirportsWeight</w:t>
            </w:r>
          </w:p>
        </w:tc>
        <w:tc>
          <w:tcPr>
            <w:tcW w:w="0" w:type="auto"/>
            <w:tcBorders>
              <w:left w:val="none" w:sz="0" w:space="0" w:color="auto"/>
              <w:right w:val="none" w:sz="0" w:space="0" w:color="auto"/>
            </w:tcBorders>
            <w:shd w:val="clear" w:color="auto" w:fill="auto"/>
          </w:tcPr>
          <w:p w14:paraId="5E65624A" w14:textId="77777777" w:rsidR="00B325C8" w:rsidRPr="00B331DB" w:rsidRDefault="00B325C8" w:rsidP="0093186A">
            <w:pPr>
              <w:cnfStyle w:val="000000100000" w:firstRow="0" w:lastRow="0" w:firstColumn="0" w:lastColumn="0" w:oddVBand="0" w:evenVBand="0" w:oddHBand="1" w:evenHBand="0" w:firstRowFirstColumn="0" w:firstRowLastColumn="0" w:lastRowFirstColumn="0" w:lastRowLastColumn="0"/>
            </w:pPr>
            <w:r>
              <w:t>Weight of imported goods in</w:t>
            </w:r>
            <w:r w:rsidRPr="004F3D5A">
              <w:t xml:space="preserve"> </w:t>
            </w:r>
            <w:r>
              <w:t>tonnes</w:t>
            </w:r>
          </w:p>
        </w:tc>
      </w:tr>
      <w:tr w:rsidR="00B325C8" w:rsidRPr="00B331DB" w14:paraId="5E65624E" w14:textId="77777777" w:rsidTr="009318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5624C" w14:textId="77777777" w:rsidR="00B325C8" w:rsidRPr="004F3D5A" w:rsidRDefault="00B325C8" w:rsidP="0093186A">
            <w:pPr>
              <w:rPr>
                <w:b w:val="0"/>
              </w:rPr>
            </w:pPr>
            <w:r w:rsidRPr="004F3D5A">
              <w:rPr>
                <w:b w:val="0"/>
              </w:rPr>
              <w:t>TotalParcelPostWeight</w:t>
            </w:r>
          </w:p>
        </w:tc>
        <w:tc>
          <w:tcPr>
            <w:tcW w:w="0" w:type="auto"/>
            <w:shd w:val="clear" w:color="auto" w:fill="auto"/>
          </w:tcPr>
          <w:p w14:paraId="5E65624D" w14:textId="77777777" w:rsidR="00B325C8" w:rsidRDefault="00B325C8" w:rsidP="0093186A">
            <w:pPr>
              <w:cnfStyle w:val="000000000000" w:firstRow="0" w:lastRow="0" w:firstColumn="0" w:lastColumn="0" w:oddVBand="0" w:evenVBand="0" w:oddHBand="0" w:evenHBand="0" w:firstRowFirstColumn="0" w:firstRowLastColumn="0" w:lastRowFirstColumn="0" w:lastRowLastColumn="0"/>
            </w:pPr>
            <w:r>
              <w:t>Weight of imported goods in</w:t>
            </w:r>
            <w:r w:rsidRPr="004F3D5A">
              <w:t xml:space="preserve"> </w:t>
            </w:r>
            <w:r>
              <w:t>tonnes</w:t>
            </w:r>
          </w:p>
        </w:tc>
      </w:tr>
      <w:tr w:rsidR="00B325C8" w:rsidRPr="00B331DB" w14:paraId="5E656251" w14:textId="77777777" w:rsidTr="00931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4F" w14:textId="77777777" w:rsidR="00B325C8" w:rsidRPr="004F3D5A" w:rsidRDefault="00B325C8" w:rsidP="0093186A">
            <w:pPr>
              <w:rPr>
                <w:b w:val="0"/>
              </w:rPr>
            </w:pPr>
            <w:r w:rsidRPr="004F3D5A">
              <w:rPr>
                <w:b w:val="0"/>
              </w:rPr>
              <w:t>TotalSeaportsWeight</w:t>
            </w:r>
          </w:p>
        </w:tc>
        <w:tc>
          <w:tcPr>
            <w:tcW w:w="0" w:type="auto"/>
            <w:tcBorders>
              <w:left w:val="none" w:sz="0" w:space="0" w:color="auto"/>
              <w:right w:val="none" w:sz="0" w:space="0" w:color="auto"/>
            </w:tcBorders>
            <w:shd w:val="clear" w:color="auto" w:fill="auto"/>
          </w:tcPr>
          <w:p w14:paraId="5E656250" w14:textId="77777777" w:rsidR="00B325C8" w:rsidRDefault="00B325C8" w:rsidP="0093186A">
            <w:pPr>
              <w:cnfStyle w:val="000000100000" w:firstRow="0" w:lastRow="0" w:firstColumn="0" w:lastColumn="0" w:oddVBand="0" w:evenVBand="0" w:oddHBand="1" w:evenHBand="0" w:firstRowFirstColumn="0" w:firstRowLastColumn="0" w:lastRowFirstColumn="0" w:lastRowLastColumn="0"/>
            </w:pPr>
            <w:r>
              <w:t>Weight of imported goods in</w:t>
            </w:r>
            <w:r w:rsidRPr="004F3D5A">
              <w:t xml:space="preserve"> </w:t>
            </w:r>
            <w:r>
              <w:t>tonnes</w:t>
            </w:r>
          </w:p>
        </w:tc>
      </w:tr>
    </w:tbl>
    <w:p w14:paraId="5E656252" w14:textId="77777777" w:rsidR="00B325C8" w:rsidRDefault="00B325C8" w:rsidP="00FA2E9B">
      <w:pPr>
        <w:rPr>
          <w:b/>
        </w:rPr>
      </w:pPr>
    </w:p>
    <w:p w14:paraId="5E656253" w14:textId="77777777" w:rsidR="00B325C8" w:rsidRDefault="00B325C8" w:rsidP="00B325C8">
      <w:pPr>
        <w:rPr>
          <w:b/>
        </w:rPr>
      </w:pPr>
      <w:r>
        <w:rPr>
          <w:b/>
        </w:rPr>
        <w:t>Jobs</w:t>
      </w:r>
    </w:p>
    <w:p w14:paraId="5E656254" w14:textId="77777777" w:rsidR="00B325C8" w:rsidRDefault="00B325C8" w:rsidP="00B325C8">
      <w:r>
        <w:t>The number of people in employment in New Zealand.</w:t>
      </w:r>
    </w:p>
    <w:p w14:paraId="5E656255" w14:textId="77777777" w:rsidR="00B325C8" w:rsidRDefault="00B325C8" w:rsidP="00B325C8">
      <w:r>
        <w:t>The data is sourced from Statistics New Zealand.</w:t>
      </w:r>
    </w:p>
    <w:p w14:paraId="5E656256" w14:textId="77777777" w:rsidR="00B325C8" w:rsidRDefault="00B325C8" w:rsidP="00B325C8"/>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711"/>
      </w:tblGrid>
      <w:tr w:rsidR="00B325C8" w:rsidRPr="00B331DB" w14:paraId="5E656259" w14:textId="77777777" w:rsidTr="00931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5E656257" w14:textId="77777777" w:rsidR="00B325C8" w:rsidRPr="000A7444" w:rsidRDefault="00B325C8" w:rsidP="0093186A">
            <w:r w:rsidRPr="000A7444">
              <w:t>Variable</w:t>
            </w:r>
          </w:p>
        </w:tc>
        <w:tc>
          <w:tcPr>
            <w:tcW w:w="0" w:type="auto"/>
            <w:tcBorders>
              <w:top w:val="none" w:sz="0" w:space="0" w:color="auto"/>
              <w:left w:val="none" w:sz="0" w:space="0" w:color="auto"/>
              <w:bottom w:val="none" w:sz="0" w:space="0" w:color="auto"/>
              <w:right w:val="none" w:sz="0" w:space="0" w:color="auto"/>
            </w:tcBorders>
            <w:shd w:val="clear" w:color="auto" w:fill="auto"/>
          </w:tcPr>
          <w:p w14:paraId="5E656258" w14:textId="77777777" w:rsidR="00B325C8" w:rsidRPr="000A7444" w:rsidRDefault="00B325C8" w:rsidP="0093186A">
            <w:pPr>
              <w:cnfStyle w:val="100000000000" w:firstRow="1" w:lastRow="0" w:firstColumn="0" w:lastColumn="0" w:oddVBand="0" w:evenVBand="0" w:oddHBand="0" w:evenHBand="0" w:firstRowFirstColumn="0" w:firstRowLastColumn="0" w:lastRowFirstColumn="0" w:lastRowLastColumn="0"/>
            </w:pPr>
            <w:r w:rsidRPr="000A7444">
              <w:t>Description</w:t>
            </w:r>
          </w:p>
        </w:tc>
      </w:tr>
      <w:tr w:rsidR="00B325C8" w:rsidRPr="00B331DB" w14:paraId="5E65625C" w14:textId="77777777" w:rsidTr="00931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5A" w14:textId="77777777" w:rsidR="00B325C8" w:rsidRPr="00A135C8" w:rsidRDefault="00B325C8" w:rsidP="0093186A">
            <w:pPr>
              <w:rPr>
                <w:b w:val="0"/>
              </w:rPr>
            </w:pPr>
            <w:r w:rsidRPr="00A135C8">
              <w:rPr>
                <w:b w:val="0"/>
              </w:rPr>
              <w:t>Month</w:t>
            </w:r>
          </w:p>
        </w:tc>
        <w:tc>
          <w:tcPr>
            <w:tcW w:w="0" w:type="auto"/>
            <w:tcBorders>
              <w:left w:val="none" w:sz="0" w:space="0" w:color="auto"/>
              <w:right w:val="none" w:sz="0" w:space="0" w:color="auto"/>
            </w:tcBorders>
            <w:shd w:val="clear" w:color="auto" w:fill="auto"/>
          </w:tcPr>
          <w:p w14:paraId="5E65625B" w14:textId="77777777" w:rsidR="00B325C8" w:rsidRPr="00B331DB" w:rsidRDefault="00B325C8" w:rsidP="0093186A">
            <w:pPr>
              <w:cnfStyle w:val="000000100000" w:firstRow="0" w:lastRow="0" w:firstColumn="0" w:lastColumn="0" w:oddVBand="0" w:evenVBand="0" w:oddHBand="1" w:evenHBand="0" w:firstRowFirstColumn="0" w:firstRowLastColumn="0" w:lastRowFirstColumn="0" w:lastRowLastColumn="0"/>
            </w:pPr>
            <w:r>
              <w:t>Monthly</w:t>
            </w:r>
          </w:p>
        </w:tc>
      </w:tr>
      <w:tr w:rsidR="00B325C8" w:rsidRPr="00B331DB" w14:paraId="5E65625F" w14:textId="77777777" w:rsidTr="009318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5625D" w14:textId="77777777" w:rsidR="00B325C8" w:rsidRPr="00A135C8" w:rsidRDefault="00B325C8" w:rsidP="0093186A">
            <w:pPr>
              <w:rPr>
                <w:b w:val="0"/>
              </w:rPr>
            </w:pPr>
            <w:r w:rsidRPr="00A135C8">
              <w:rPr>
                <w:b w:val="0"/>
              </w:rPr>
              <w:t>Total Filled Jobs</w:t>
            </w:r>
          </w:p>
        </w:tc>
        <w:tc>
          <w:tcPr>
            <w:tcW w:w="0" w:type="auto"/>
            <w:shd w:val="clear" w:color="auto" w:fill="auto"/>
          </w:tcPr>
          <w:p w14:paraId="5E65625E" w14:textId="77777777" w:rsidR="00B325C8" w:rsidRPr="00B331DB" w:rsidRDefault="00B325C8" w:rsidP="0093186A">
            <w:pPr>
              <w:cnfStyle w:val="000000000000" w:firstRow="0" w:lastRow="0" w:firstColumn="0" w:lastColumn="0" w:oddVBand="0" w:evenVBand="0" w:oddHBand="0" w:evenHBand="0" w:firstRowFirstColumn="0" w:firstRowLastColumn="0" w:lastRowFirstColumn="0" w:lastRowLastColumn="0"/>
            </w:pPr>
            <w:r>
              <w:t>The number of jobs that are filled</w:t>
            </w:r>
          </w:p>
        </w:tc>
      </w:tr>
    </w:tbl>
    <w:p w14:paraId="5E656260" w14:textId="77777777" w:rsidR="00B325C8" w:rsidRDefault="00B325C8" w:rsidP="00FA2E9B">
      <w:pPr>
        <w:rPr>
          <w:b/>
        </w:rPr>
      </w:pPr>
    </w:p>
    <w:p w14:paraId="5E656261" w14:textId="77777777" w:rsidR="00B325C8" w:rsidRDefault="00B325C8">
      <w:pPr>
        <w:spacing w:after="160" w:line="259" w:lineRule="auto"/>
        <w:rPr>
          <w:b/>
        </w:rPr>
      </w:pPr>
      <w:r>
        <w:rPr>
          <w:b/>
        </w:rPr>
        <w:br w:type="page"/>
      </w:r>
    </w:p>
    <w:p w14:paraId="5E656262" w14:textId="77777777" w:rsidR="00B325C8" w:rsidRDefault="00B325C8" w:rsidP="00B325C8">
      <w:pPr>
        <w:rPr>
          <w:b/>
        </w:rPr>
      </w:pPr>
      <w:r>
        <w:rPr>
          <w:b/>
        </w:rPr>
        <w:lastRenderedPageBreak/>
        <w:t>Penguin</w:t>
      </w:r>
    </w:p>
    <w:p w14:paraId="5E656263" w14:textId="77777777" w:rsidR="00B325C8" w:rsidRDefault="00B325C8" w:rsidP="00B325C8">
      <w:r>
        <w:t>Data on the number of penguins at the Phillip Island Penguin Parade in Australia.</w:t>
      </w:r>
    </w:p>
    <w:p w14:paraId="5E656264" w14:textId="77777777" w:rsidR="00B325C8" w:rsidRDefault="00B325C8" w:rsidP="00B325C8"/>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4228"/>
      </w:tblGrid>
      <w:tr w:rsidR="00B325C8" w:rsidRPr="00B331DB" w14:paraId="5E656267" w14:textId="77777777" w:rsidTr="00931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5E656265" w14:textId="77777777" w:rsidR="00B325C8" w:rsidRPr="000A7444" w:rsidRDefault="00B325C8" w:rsidP="0093186A">
            <w:r w:rsidRPr="000A7444">
              <w:t>Variable</w:t>
            </w:r>
          </w:p>
        </w:tc>
        <w:tc>
          <w:tcPr>
            <w:tcW w:w="0" w:type="auto"/>
            <w:tcBorders>
              <w:top w:val="none" w:sz="0" w:space="0" w:color="auto"/>
              <w:left w:val="none" w:sz="0" w:space="0" w:color="auto"/>
              <w:bottom w:val="none" w:sz="0" w:space="0" w:color="auto"/>
              <w:right w:val="none" w:sz="0" w:space="0" w:color="auto"/>
            </w:tcBorders>
            <w:shd w:val="clear" w:color="auto" w:fill="auto"/>
          </w:tcPr>
          <w:p w14:paraId="5E656266" w14:textId="77777777" w:rsidR="00B325C8" w:rsidRPr="000A7444" w:rsidRDefault="00B325C8" w:rsidP="0093186A">
            <w:pPr>
              <w:cnfStyle w:val="100000000000" w:firstRow="1" w:lastRow="0" w:firstColumn="0" w:lastColumn="0" w:oddVBand="0" w:evenVBand="0" w:oddHBand="0" w:evenHBand="0" w:firstRowFirstColumn="0" w:firstRowLastColumn="0" w:lastRowFirstColumn="0" w:lastRowLastColumn="0"/>
            </w:pPr>
            <w:r w:rsidRPr="000A7444">
              <w:t>Description</w:t>
            </w:r>
          </w:p>
        </w:tc>
      </w:tr>
      <w:tr w:rsidR="00B325C8" w:rsidRPr="00B331DB" w14:paraId="5E65626A" w14:textId="77777777" w:rsidTr="00931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68" w14:textId="77777777" w:rsidR="00B325C8" w:rsidRPr="00FA2E9B" w:rsidRDefault="00B325C8" w:rsidP="0093186A">
            <w:pPr>
              <w:rPr>
                <w:b w:val="0"/>
              </w:rPr>
            </w:pPr>
            <w:r>
              <w:rPr>
                <w:b w:val="0"/>
              </w:rPr>
              <w:t>Month</w:t>
            </w:r>
          </w:p>
        </w:tc>
        <w:tc>
          <w:tcPr>
            <w:tcW w:w="0" w:type="auto"/>
            <w:tcBorders>
              <w:left w:val="none" w:sz="0" w:space="0" w:color="auto"/>
              <w:right w:val="none" w:sz="0" w:space="0" w:color="auto"/>
            </w:tcBorders>
            <w:shd w:val="clear" w:color="auto" w:fill="auto"/>
          </w:tcPr>
          <w:p w14:paraId="5E656269" w14:textId="77777777" w:rsidR="00B325C8" w:rsidRPr="00B331DB" w:rsidRDefault="00B325C8" w:rsidP="0093186A">
            <w:pPr>
              <w:cnfStyle w:val="000000100000" w:firstRow="0" w:lastRow="0" w:firstColumn="0" w:lastColumn="0" w:oddVBand="0" w:evenVBand="0" w:oddHBand="1" w:evenHBand="0" w:firstRowFirstColumn="0" w:firstRowLastColumn="0" w:lastRowFirstColumn="0" w:lastRowLastColumn="0"/>
            </w:pPr>
            <w:r>
              <w:t>Monthly</w:t>
            </w:r>
          </w:p>
        </w:tc>
      </w:tr>
      <w:tr w:rsidR="00B325C8" w:rsidRPr="00B331DB" w14:paraId="5E65626D" w14:textId="77777777" w:rsidTr="009318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5626B" w14:textId="77777777" w:rsidR="00B325C8" w:rsidRPr="000A7444" w:rsidRDefault="00B325C8" w:rsidP="0093186A">
            <w:pPr>
              <w:rPr>
                <w:b w:val="0"/>
              </w:rPr>
            </w:pPr>
            <w:r>
              <w:rPr>
                <w:b w:val="0"/>
              </w:rPr>
              <w:t>Number</w:t>
            </w:r>
          </w:p>
        </w:tc>
        <w:tc>
          <w:tcPr>
            <w:tcW w:w="0" w:type="auto"/>
            <w:shd w:val="clear" w:color="auto" w:fill="auto"/>
          </w:tcPr>
          <w:p w14:paraId="5E65626C" w14:textId="77777777" w:rsidR="00B325C8" w:rsidRPr="00B331DB" w:rsidRDefault="00B325C8" w:rsidP="0093186A">
            <w:pPr>
              <w:cnfStyle w:val="000000000000" w:firstRow="0" w:lastRow="0" w:firstColumn="0" w:lastColumn="0" w:oddVBand="0" w:evenVBand="0" w:oddHBand="0" w:evenHBand="0" w:firstRowFirstColumn="0" w:firstRowLastColumn="0" w:lastRowFirstColumn="0" w:lastRowLastColumn="0"/>
            </w:pPr>
            <w:r>
              <w:t>The number of penguins in the colony</w:t>
            </w:r>
          </w:p>
        </w:tc>
      </w:tr>
    </w:tbl>
    <w:p w14:paraId="5E65626E" w14:textId="77777777" w:rsidR="00B325C8" w:rsidRDefault="00B325C8" w:rsidP="00FA2E9B">
      <w:pPr>
        <w:rPr>
          <w:b/>
        </w:rPr>
      </w:pPr>
    </w:p>
    <w:p w14:paraId="5E65626F" w14:textId="77777777" w:rsidR="00B325C8" w:rsidRDefault="00B325C8" w:rsidP="00B325C8">
      <w:pPr>
        <w:rPr>
          <w:b/>
        </w:rPr>
      </w:pPr>
      <w:r>
        <w:rPr>
          <w:b/>
        </w:rPr>
        <w:t>Sea Ice</w:t>
      </w:r>
    </w:p>
    <w:p w14:paraId="5E656270" w14:textId="77777777" w:rsidR="00B325C8" w:rsidRDefault="00B325C8" w:rsidP="00B325C8">
      <w:r>
        <w:t>The data is the surface area of sea ice in millions of square kilometres.</w:t>
      </w:r>
    </w:p>
    <w:p w14:paraId="5E656271" w14:textId="77777777" w:rsidR="00B325C8" w:rsidRDefault="00B325C8" w:rsidP="00B325C8">
      <w:r>
        <w:t xml:space="preserve">The data is sourced from the </w:t>
      </w:r>
      <w:r w:rsidRPr="00E47BF0">
        <w:t>National Snow and Ice Data Center</w:t>
      </w:r>
      <w:r>
        <w:t>.</w:t>
      </w:r>
    </w:p>
    <w:p w14:paraId="5E656272" w14:textId="77777777" w:rsidR="00B325C8" w:rsidRDefault="00B325C8" w:rsidP="00B325C8"/>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4940"/>
      </w:tblGrid>
      <w:tr w:rsidR="00B325C8" w:rsidRPr="00B331DB" w14:paraId="5E656275" w14:textId="77777777" w:rsidTr="00931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5E656273" w14:textId="77777777" w:rsidR="00B325C8" w:rsidRPr="000A7444" w:rsidRDefault="00B325C8" w:rsidP="0093186A">
            <w:r w:rsidRPr="000A7444">
              <w:t>Variable</w:t>
            </w:r>
          </w:p>
        </w:tc>
        <w:tc>
          <w:tcPr>
            <w:tcW w:w="0" w:type="auto"/>
            <w:tcBorders>
              <w:top w:val="none" w:sz="0" w:space="0" w:color="auto"/>
              <w:left w:val="none" w:sz="0" w:space="0" w:color="auto"/>
              <w:bottom w:val="none" w:sz="0" w:space="0" w:color="auto"/>
              <w:right w:val="none" w:sz="0" w:space="0" w:color="auto"/>
            </w:tcBorders>
            <w:shd w:val="clear" w:color="auto" w:fill="auto"/>
          </w:tcPr>
          <w:p w14:paraId="5E656274" w14:textId="77777777" w:rsidR="00B325C8" w:rsidRPr="000A7444" w:rsidRDefault="00B325C8" w:rsidP="0093186A">
            <w:pPr>
              <w:cnfStyle w:val="100000000000" w:firstRow="1" w:lastRow="0" w:firstColumn="0" w:lastColumn="0" w:oddVBand="0" w:evenVBand="0" w:oddHBand="0" w:evenHBand="0" w:firstRowFirstColumn="0" w:firstRowLastColumn="0" w:lastRowFirstColumn="0" w:lastRowLastColumn="0"/>
            </w:pPr>
            <w:r w:rsidRPr="000A7444">
              <w:t>Description</w:t>
            </w:r>
          </w:p>
        </w:tc>
      </w:tr>
      <w:tr w:rsidR="00B325C8" w:rsidRPr="00B331DB" w14:paraId="5E656278" w14:textId="77777777" w:rsidTr="00931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76" w14:textId="77777777" w:rsidR="00B325C8" w:rsidRPr="00FA2E9B" w:rsidRDefault="00B325C8" w:rsidP="0093186A">
            <w:pPr>
              <w:rPr>
                <w:b w:val="0"/>
              </w:rPr>
            </w:pPr>
            <w:r>
              <w:rPr>
                <w:b w:val="0"/>
              </w:rPr>
              <w:t>Time</w:t>
            </w:r>
          </w:p>
        </w:tc>
        <w:tc>
          <w:tcPr>
            <w:tcW w:w="0" w:type="auto"/>
            <w:tcBorders>
              <w:left w:val="none" w:sz="0" w:space="0" w:color="auto"/>
              <w:right w:val="none" w:sz="0" w:space="0" w:color="auto"/>
            </w:tcBorders>
            <w:shd w:val="clear" w:color="auto" w:fill="auto"/>
          </w:tcPr>
          <w:p w14:paraId="5E656277" w14:textId="77777777" w:rsidR="00B325C8" w:rsidRPr="00B331DB" w:rsidRDefault="00B325C8" w:rsidP="0093186A">
            <w:pPr>
              <w:cnfStyle w:val="000000100000" w:firstRow="0" w:lastRow="0" w:firstColumn="0" w:lastColumn="0" w:oddVBand="0" w:evenVBand="0" w:oddHBand="1" w:evenHBand="0" w:firstRowFirstColumn="0" w:firstRowLastColumn="0" w:lastRowFirstColumn="0" w:lastRowLastColumn="0"/>
            </w:pPr>
            <w:r>
              <w:t>Monthly</w:t>
            </w:r>
          </w:p>
        </w:tc>
      </w:tr>
      <w:tr w:rsidR="00B325C8" w:rsidRPr="00B331DB" w14:paraId="5E65627B" w14:textId="77777777" w:rsidTr="009318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56279" w14:textId="77777777" w:rsidR="00B325C8" w:rsidRPr="000A7444" w:rsidRDefault="00B325C8" w:rsidP="0093186A">
            <w:pPr>
              <w:rPr>
                <w:b w:val="0"/>
              </w:rPr>
            </w:pPr>
            <w:r>
              <w:rPr>
                <w:b w:val="0"/>
              </w:rPr>
              <w:t>Arctic</w:t>
            </w:r>
          </w:p>
        </w:tc>
        <w:tc>
          <w:tcPr>
            <w:tcW w:w="0" w:type="auto"/>
            <w:shd w:val="clear" w:color="auto" w:fill="auto"/>
          </w:tcPr>
          <w:p w14:paraId="5E65627A" w14:textId="77777777" w:rsidR="00B325C8" w:rsidRPr="00B331DB" w:rsidRDefault="00B325C8" w:rsidP="0093186A">
            <w:pPr>
              <w:cnfStyle w:val="000000000000" w:firstRow="0" w:lastRow="0" w:firstColumn="0" w:lastColumn="0" w:oddVBand="0" w:evenVBand="0" w:oddHBand="0" w:evenHBand="0" w:firstRowFirstColumn="0" w:firstRowLastColumn="0" w:lastRowFirstColumn="0" w:lastRowLastColumn="0"/>
            </w:pPr>
            <w:r>
              <w:t>Million Square Kilometres of Ice in the Arctic</w:t>
            </w:r>
          </w:p>
        </w:tc>
      </w:tr>
      <w:tr w:rsidR="00B325C8" w:rsidRPr="00B331DB" w14:paraId="5E65627E" w14:textId="77777777" w:rsidTr="00931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7C" w14:textId="77777777" w:rsidR="00B325C8" w:rsidRPr="000A7444" w:rsidRDefault="00B325C8" w:rsidP="0093186A">
            <w:pPr>
              <w:rPr>
                <w:b w:val="0"/>
              </w:rPr>
            </w:pPr>
            <w:r>
              <w:rPr>
                <w:b w:val="0"/>
              </w:rPr>
              <w:t>Antarctica</w:t>
            </w:r>
          </w:p>
        </w:tc>
        <w:tc>
          <w:tcPr>
            <w:tcW w:w="0" w:type="auto"/>
            <w:tcBorders>
              <w:left w:val="none" w:sz="0" w:space="0" w:color="auto"/>
              <w:right w:val="none" w:sz="0" w:space="0" w:color="auto"/>
            </w:tcBorders>
            <w:shd w:val="clear" w:color="auto" w:fill="auto"/>
          </w:tcPr>
          <w:p w14:paraId="5E65627D" w14:textId="77777777" w:rsidR="00B325C8" w:rsidRPr="00B331DB" w:rsidRDefault="00B325C8" w:rsidP="0093186A">
            <w:pPr>
              <w:cnfStyle w:val="000000100000" w:firstRow="0" w:lastRow="0" w:firstColumn="0" w:lastColumn="0" w:oddVBand="0" w:evenVBand="0" w:oddHBand="1" w:evenHBand="0" w:firstRowFirstColumn="0" w:firstRowLastColumn="0" w:lastRowFirstColumn="0" w:lastRowLastColumn="0"/>
            </w:pPr>
            <w:r>
              <w:t xml:space="preserve">Million Square Kilometres of Ice in </w:t>
            </w:r>
            <w:r w:rsidRPr="008159C8">
              <w:t>Antarctica</w:t>
            </w:r>
          </w:p>
        </w:tc>
      </w:tr>
    </w:tbl>
    <w:p w14:paraId="5E65627F" w14:textId="77777777" w:rsidR="00B325C8" w:rsidRDefault="00B325C8" w:rsidP="00FA2E9B">
      <w:pPr>
        <w:rPr>
          <w:b/>
        </w:rPr>
      </w:pPr>
    </w:p>
    <w:p w14:paraId="5E656280" w14:textId="77777777" w:rsidR="00B325C8" w:rsidRDefault="00B325C8" w:rsidP="00B325C8">
      <w:pPr>
        <w:rPr>
          <w:b/>
        </w:rPr>
      </w:pPr>
      <w:r>
        <w:rPr>
          <w:b/>
        </w:rPr>
        <w:t>Sunglasses</w:t>
      </w:r>
    </w:p>
    <w:p w14:paraId="5E656281" w14:textId="77777777" w:rsidR="00B325C8" w:rsidRDefault="00B325C8" w:rsidP="00B325C8">
      <w:r>
        <w:t>Data on the value of sunglasses sold.</w:t>
      </w:r>
    </w:p>
    <w:p w14:paraId="5E656282" w14:textId="77777777" w:rsidR="00B325C8" w:rsidRDefault="00B325C8" w:rsidP="00B325C8"/>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4327"/>
      </w:tblGrid>
      <w:tr w:rsidR="00B325C8" w:rsidRPr="00B331DB" w14:paraId="5E656285" w14:textId="77777777" w:rsidTr="00931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5E656283" w14:textId="77777777" w:rsidR="00B325C8" w:rsidRPr="000A7444" w:rsidRDefault="00B325C8" w:rsidP="0093186A">
            <w:r w:rsidRPr="000A7444">
              <w:t>Variable</w:t>
            </w:r>
          </w:p>
        </w:tc>
        <w:tc>
          <w:tcPr>
            <w:tcW w:w="0" w:type="auto"/>
            <w:tcBorders>
              <w:top w:val="none" w:sz="0" w:space="0" w:color="auto"/>
              <w:left w:val="none" w:sz="0" w:space="0" w:color="auto"/>
              <w:bottom w:val="none" w:sz="0" w:space="0" w:color="auto"/>
              <w:right w:val="none" w:sz="0" w:space="0" w:color="auto"/>
            </w:tcBorders>
            <w:shd w:val="clear" w:color="auto" w:fill="auto"/>
          </w:tcPr>
          <w:p w14:paraId="5E656284" w14:textId="77777777" w:rsidR="00B325C8" w:rsidRPr="000A7444" w:rsidRDefault="00B325C8" w:rsidP="0093186A">
            <w:pPr>
              <w:cnfStyle w:val="100000000000" w:firstRow="1" w:lastRow="0" w:firstColumn="0" w:lastColumn="0" w:oddVBand="0" w:evenVBand="0" w:oddHBand="0" w:evenHBand="0" w:firstRowFirstColumn="0" w:firstRowLastColumn="0" w:lastRowFirstColumn="0" w:lastRowLastColumn="0"/>
            </w:pPr>
            <w:r w:rsidRPr="000A7444">
              <w:t>Description</w:t>
            </w:r>
          </w:p>
        </w:tc>
      </w:tr>
      <w:tr w:rsidR="00B325C8" w:rsidRPr="00B331DB" w14:paraId="5E656288" w14:textId="77777777" w:rsidTr="00931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86" w14:textId="77777777" w:rsidR="00B325C8" w:rsidRPr="00FA2E9B" w:rsidRDefault="00B325C8" w:rsidP="0093186A">
            <w:pPr>
              <w:rPr>
                <w:b w:val="0"/>
              </w:rPr>
            </w:pPr>
            <w:r>
              <w:rPr>
                <w:b w:val="0"/>
              </w:rPr>
              <w:t>Quarter</w:t>
            </w:r>
          </w:p>
        </w:tc>
        <w:tc>
          <w:tcPr>
            <w:tcW w:w="0" w:type="auto"/>
            <w:tcBorders>
              <w:left w:val="none" w:sz="0" w:space="0" w:color="auto"/>
              <w:right w:val="none" w:sz="0" w:space="0" w:color="auto"/>
            </w:tcBorders>
            <w:shd w:val="clear" w:color="auto" w:fill="auto"/>
          </w:tcPr>
          <w:p w14:paraId="5E656287" w14:textId="77777777" w:rsidR="00B325C8" w:rsidRPr="00B331DB" w:rsidRDefault="00B325C8" w:rsidP="0093186A">
            <w:pPr>
              <w:cnfStyle w:val="000000100000" w:firstRow="0" w:lastRow="0" w:firstColumn="0" w:lastColumn="0" w:oddVBand="0" w:evenVBand="0" w:oddHBand="1" w:evenHBand="0" w:firstRowFirstColumn="0" w:firstRowLastColumn="0" w:lastRowFirstColumn="0" w:lastRowLastColumn="0"/>
            </w:pPr>
            <w:r>
              <w:t>Quarterly</w:t>
            </w:r>
          </w:p>
        </w:tc>
      </w:tr>
      <w:tr w:rsidR="00B325C8" w:rsidRPr="00B331DB" w14:paraId="5E65628B" w14:textId="77777777" w:rsidTr="009318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56289" w14:textId="77777777" w:rsidR="00B325C8" w:rsidRPr="000A7444" w:rsidRDefault="00B325C8" w:rsidP="0093186A">
            <w:pPr>
              <w:rPr>
                <w:b w:val="0"/>
              </w:rPr>
            </w:pPr>
            <w:r>
              <w:rPr>
                <w:b w:val="0"/>
              </w:rPr>
              <w:t>Sales</w:t>
            </w:r>
          </w:p>
        </w:tc>
        <w:tc>
          <w:tcPr>
            <w:tcW w:w="0" w:type="auto"/>
            <w:shd w:val="clear" w:color="auto" w:fill="auto"/>
          </w:tcPr>
          <w:p w14:paraId="5E65628A" w14:textId="77777777" w:rsidR="00B325C8" w:rsidRPr="00B331DB" w:rsidRDefault="00B325C8" w:rsidP="0093186A">
            <w:pPr>
              <w:cnfStyle w:val="000000000000" w:firstRow="0" w:lastRow="0" w:firstColumn="0" w:lastColumn="0" w:oddVBand="0" w:evenVBand="0" w:oddHBand="0" w:evenHBand="0" w:firstRowFirstColumn="0" w:firstRowLastColumn="0" w:lastRowFirstColumn="0" w:lastRowLastColumn="0"/>
            </w:pPr>
            <w:r>
              <w:t>Amount of sales in thousands of dollars</w:t>
            </w:r>
          </w:p>
        </w:tc>
      </w:tr>
    </w:tbl>
    <w:p w14:paraId="5E65628C" w14:textId="77777777" w:rsidR="00B325C8" w:rsidRDefault="00B325C8" w:rsidP="00FA2E9B">
      <w:pPr>
        <w:rPr>
          <w:b/>
        </w:rPr>
      </w:pPr>
    </w:p>
    <w:p w14:paraId="5E65628D" w14:textId="77777777" w:rsidR="00FA2E9B" w:rsidRPr="000A7444" w:rsidRDefault="00FA2E9B" w:rsidP="00FA2E9B">
      <w:pPr>
        <w:rPr>
          <w:b/>
        </w:rPr>
      </w:pPr>
      <w:r>
        <w:rPr>
          <w:b/>
        </w:rPr>
        <w:t>Visitors</w:t>
      </w:r>
    </w:p>
    <w:p w14:paraId="5E65628E" w14:textId="77777777" w:rsidR="00FA2E9B" w:rsidRDefault="00FA2E9B" w:rsidP="00FA2E9B">
      <w:r>
        <w:t>The visitors’ dataset is the number of people entering New Zealand on a Visitor Visa from Australia, China, Japan and the UK</w:t>
      </w:r>
      <w:r w:rsidRPr="00B331DB">
        <w:t>.</w:t>
      </w:r>
    </w:p>
    <w:p w14:paraId="5E65628F" w14:textId="77777777" w:rsidR="00FA2E9B" w:rsidRPr="00B331DB" w:rsidRDefault="00FA2E9B" w:rsidP="00FA2E9B">
      <w:r>
        <w:t>The data is sourced from Statistics New Zealand.</w:t>
      </w:r>
    </w:p>
    <w:p w14:paraId="5E656290" w14:textId="77777777" w:rsidR="00FA2E9B" w:rsidRPr="00B331DB" w:rsidRDefault="00FA2E9B" w:rsidP="00FA2E9B"/>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5094"/>
      </w:tblGrid>
      <w:tr w:rsidR="00FA2E9B" w:rsidRPr="00B331DB" w14:paraId="5E656293" w14:textId="77777777" w:rsidTr="00FA2E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5E656291" w14:textId="77777777" w:rsidR="00FA2E9B" w:rsidRPr="000A7444" w:rsidRDefault="00FA2E9B" w:rsidP="0093186A">
            <w:r w:rsidRPr="000A7444">
              <w:t>Variable</w:t>
            </w:r>
          </w:p>
        </w:tc>
        <w:tc>
          <w:tcPr>
            <w:tcW w:w="0" w:type="auto"/>
            <w:tcBorders>
              <w:top w:val="none" w:sz="0" w:space="0" w:color="auto"/>
              <w:left w:val="none" w:sz="0" w:space="0" w:color="auto"/>
              <w:bottom w:val="none" w:sz="0" w:space="0" w:color="auto"/>
              <w:right w:val="none" w:sz="0" w:space="0" w:color="auto"/>
            </w:tcBorders>
            <w:shd w:val="clear" w:color="auto" w:fill="auto"/>
          </w:tcPr>
          <w:p w14:paraId="5E656292" w14:textId="77777777" w:rsidR="00FA2E9B" w:rsidRPr="000A7444" w:rsidRDefault="00FA2E9B" w:rsidP="0093186A">
            <w:pPr>
              <w:cnfStyle w:val="100000000000" w:firstRow="1" w:lastRow="0" w:firstColumn="0" w:lastColumn="0" w:oddVBand="0" w:evenVBand="0" w:oddHBand="0" w:evenHBand="0" w:firstRowFirstColumn="0" w:firstRowLastColumn="0" w:lastRowFirstColumn="0" w:lastRowLastColumn="0"/>
            </w:pPr>
            <w:r w:rsidRPr="000A7444">
              <w:t>Description</w:t>
            </w:r>
          </w:p>
        </w:tc>
      </w:tr>
      <w:tr w:rsidR="00FA2E9B" w:rsidRPr="00B331DB" w14:paraId="5E656296" w14:textId="77777777" w:rsidTr="00FA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94" w14:textId="77777777" w:rsidR="00FA2E9B" w:rsidRPr="00FA2E9B" w:rsidRDefault="00FA2E9B" w:rsidP="00FA2E9B">
            <w:pPr>
              <w:rPr>
                <w:b w:val="0"/>
              </w:rPr>
            </w:pPr>
            <w:r>
              <w:rPr>
                <w:b w:val="0"/>
              </w:rPr>
              <w:t>Date</w:t>
            </w:r>
          </w:p>
        </w:tc>
        <w:tc>
          <w:tcPr>
            <w:tcW w:w="0" w:type="auto"/>
            <w:tcBorders>
              <w:left w:val="none" w:sz="0" w:space="0" w:color="auto"/>
              <w:right w:val="none" w:sz="0" w:space="0" w:color="auto"/>
            </w:tcBorders>
            <w:shd w:val="clear" w:color="auto" w:fill="auto"/>
          </w:tcPr>
          <w:p w14:paraId="5E656295" w14:textId="77777777" w:rsidR="00FA2E9B" w:rsidRPr="00B331DB" w:rsidRDefault="00FA2E9B" w:rsidP="0093186A">
            <w:pPr>
              <w:cnfStyle w:val="000000100000" w:firstRow="0" w:lastRow="0" w:firstColumn="0" w:lastColumn="0" w:oddVBand="0" w:evenVBand="0" w:oddHBand="1" w:evenHBand="0" w:firstRowFirstColumn="0" w:firstRowLastColumn="0" w:lastRowFirstColumn="0" w:lastRowLastColumn="0"/>
            </w:pPr>
            <w:r>
              <w:t>Quarterly</w:t>
            </w:r>
          </w:p>
        </w:tc>
      </w:tr>
      <w:tr w:rsidR="00FA2E9B" w:rsidRPr="00B331DB" w14:paraId="5E656299" w14:textId="77777777" w:rsidTr="009318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56297" w14:textId="77777777" w:rsidR="00FA2E9B" w:rsidRPr="000A7444" w:rsidRDefault="00FA2E9B" w:rsidP="00FA2E9B">
            <w:pPr>
              <w:rPr>
                <w:b w:val="0"/>
              </w:rPr>
            </w:pPr>
            <w:r w:rsidRPr="00FA2E9B">
              <w:rPr>
                <w:b w:val="0"/>
              </w:rPr>
              <w:t>Australia</w:t>
            </w:r>
            <w:r w:rsidRPr="00FA2E9B">
              <w:rPr>
                <w:b w:val="0"/>
              </w:rPr>
              <w:tab/>
            </w:r>
            <w:r w:rsidRPr="00FA2E9B">
              <w:rPr>
                <w:b w:val="0"/>
              </w:rPr>
              <w:tab/>
            </w:r>
            <w:r w:rsidRPr="00FA2E9B">
              <w:rPr>
                <w:b w:val="0"/>
              </w:rPr>
              <w:tab/>
            </w:r>
          </w:p>
        </w:tc>
        <w:tc>
          <w:tcPr>
            <w:tcW w:w="0" w:type="auto"/>
            <w:shd w:val="clear" w:color="auto" w:fill="auto"/>
          </w:tcPr>
          <w:p w14:paraId="5E656298" w14:textId="77777777" w:rsidR="00FA2E9B" w:rsidRPr="00B331DB" w:rsidRDefault="00FA2E9B" w:rsidP="0093186A">
            <w:pPr>
              <w:cnfStyle w:val="000000000000" w:firstRow="0" w:lastRow="0" w:firstColumn="0" w:lastColumn="0" w:oddVBand="0" w:evenVBand="0" w:oddHBand="0" w:evenHBand="0" w:firstRowFirstColumn="0" w:firstRowLastColumn="0" w:lastRowFirstColumn="0" w:lastRowLastColumn="0"/>
            </w:pPr>
            <w:r>
              <w:t>Number of visitors in the quarter from Australia</w:t>
            </w:r>
          </w:p>
        </w:tc>
      </w:tr>
      <w:tr w:rsidR="00FA2E9B" w:rsidRPr="00B331DB" w14:paraId="5E65629C" w14:textId="77777777" w:rsidTr="00FA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9A" w14:textId="77777777" w:rsidR="00FA2E9B" w:rsidRPr="000A7444" w:rsidRDefault="00FA2E9B" w:rsidP="0093186A">
            <w:pPr>
              <w:rPr>
                <w:b w:val="0"/>
              </w:rPr>
            </w:pPr>
            <w:r w:rsidRPr="00FA2E9B">
              <w:rPr>
                <w:b w:val="0"/>
              </w:rPr>
              <w:t>China, People's Republic of</w:t>
            </w:r>
          </w:p>
        </w:tc>
        <w:tc>
          <w:tcPr>
            <w:tcW w:w="0" w:type="auto"/>
            <w:tcBorders>
              <w:left w:val="none" w:sz="0" w:space="0" w:color="auto"/>
              <w:right w:val="none" w:sz="0" w:space="0" w:color="auto"/>
            </w:tcBorders>
            <w:shd w:val="clear" w:color="auto" w:fill="auto"/>
          </w:tcPr>
          <w:p w14:paraId="5E65629B" w14:textId="77777777" w:rsidR="00FA2E9B" w:rsidRPr="00B331DB" w:rsidRDefault="00FA2E9B" w:rsidP="00FA2E9B">
            <w:pPr>
              <w:cnfStyle w:val="000000100000" w:firstRow="0" w:lastRow="0" w:firstColumn="0" w:lastColumn="0" w:oddVBand="0" w:evenVBand="0" w:oddHBand="1" w:evenHBand="0" w:firstRowFirstColumn="0" w:firstRowLastColumn="0" w:lastRowFirstColumn="0" w:lastRowLastColumn="0"/>
            </w:pPr>
            <w:r>
              <w:t>Number of visitors in the quarter from China</w:t>
            </w:r>
          </w:p>
        </w:tc>
      </w:tr>
      <w:tr w:rsidR="00FA2E9B" w:rsidRPr="00B331DB" w14:paraId="5E65629F" w14:textId="77777777" w:rsidTr="009318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5629D" w14:textId="77777777" w:rsidR="00FA2E9B" w:rsidRPr="000A7444" w:rsidRDefault="00FA2E9B" w:rsidP="0093186A">
            <w:pPr>
              <w:rPr>
                <w:b w:val="0"/>
              </w:rPr>
            </w:pPr>
            <w:r w:rsidRPr="00FA2E9B">
              <w:rPr>
                <w:b w:val="0"/>
              </w:rPr>
              <w:t>Japan</w:t>
            </w:r>
          </w:p>
        </w:tc>
        <w:tc>
          <w:tcPr>
            <w:tcW w:w="0" w:type="auto"/>
            <w:shd w:val="clear" w:color="auto" w:fill="auto"/>
          </w:tcPr>
          <w:p w14:paraId="5E65629E" w14:textId="77777777" w:rsidR="00FA2E9B" w:rsidRPr="00B331DB" w:rsidRDefault="00FA2E9B" w:rsidP="00FA2E9B">
            <w:pPr>
              <w:cnfStyle w:val="000000000000" w:firstRow="0" w:lastRow="0" w:firstColumn="0" w:lastColumn="0" w:oddVBand="0" w:evenVBand="0" w:oddHBand="0" w:evenHBand="0" w:firstRowFirstColumn="0" w:firstRowLastColumn="0" w:lastRowFirstColumn="0" w:lastRowLastColumn="0"/>
            </w:pPr>
            <w:r>
              <w:t>Number of visitors in the quarter from Japan</w:t>
            </w:r>
          </w:p>
        </w:tc>
      </w:tr>
      <w:tr w:rsidR="00FA2E9B" w:rsidRPr="00B331DB" w14:paraId="5E6562A2" w14:textId="77777777" w:rsidTr="00FA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E6562A0" w14:textId="77777777" w:rsidR="00FA2E9B" w:rsidRPr="000A7444" w:rsidRDefault="00FA2E9B" w:rsidP="0093186A">
            <w:pPr>
              <w:rPr>
                <w:b w:val="0"/>
              </w:rPr>
            </w:pPr>
            <w:r w:rsidRPr="00FA2E9B">
              <w:rPr>
                <w:b w:val="0"/>
              </w:rPr>
              <w:t>United Kingdom</w:t>
            </w:r>
          </w:p>
        </w:tc>
        <w:tc>
          <w:tcPr>
            <w:tcW w:w="0" w:type="auto"/>
            <w:tcBorders>
              <w:left w:val="none" w:sz="0" w:space="0" w:color="auto"/>
              <w:right w:val="none" w:sz="0" w:space="0" w:color="auto"/>
            </w:tcBorders>
            <w:shd w:val="clear" w:color="auto" w:fill="auto"/>
          </w:tcPr>
          <w:p w14:paraId="5E6562A1" w14:textId="77777777" w:rsidR="00FA2E9B" w:rsidRPr="00B331DB" w:rsidRDefault="00FA2E9B" w:rsidP="00FA2E9B">
            <w:pPr>
              <w:cnfStyle w:val="000000100000" w:firstRow="0" w:lastRow="0" w:firstColumn="0" w:lastColumn="0" w:oddVBand="0" w:evenVBand="0" w:oddHBand="1" w:evenHBand="0" w:firstRowFirstColumn="0" w:firstRowLastColumn="0" w:lastRowFirstColumn="0" w:lastRowLastColumn="0"/>
            </w:pPr>
            <w:r>
              <w:t>Number of visitors in the quarter from the UK</w:t>
            </w:r>
          </w:p>
        </w:tc>
      </w:tr>
    </w:tbl>
    <w:p w14:paraId="5E6562A3" w14:textId="77777777" w:rsidR="001A23CB" w:rsidRDefault="001A23CB"/>
    <w:p w14:paraId="5E6562A4" w14:textId="77777777" w:rsidR="001A23CB" w:rsidRDefault="001A23CB">
      <w:pPr>
        <w:spacing w:after="160" w:line="259" w:lineRule="auto"/>
      </w:pPr>
      <w:r>
        <w:br w:type="page"/>
      </w:r>
    </w:p>
    <w:p w14:paraId="5E6562A6" w14:textId="023BBD1D" w:rsidR="001A23CB" w:rsidRPr="00127D49" w:rsidRDefault="00127D49" w:rsidP="00127D49">
      <w:pPr>
        <w:pStyle w:val="Heading1"/>
        <w:rPr>
          <w:sz w:val="24"/>
        </w:rPr>
      </w:pPr>
      <w:bookmarkStart w:id="20" w:name="_Toc433917105"/>
      <w:r w:rsidRPr="00127D49">
        <w:rPr>
          <w:sz w:val="24"/>
        </w:rPr>
        <w:lastRenderedPageBreak/>
        <w:t>Assessment Guidelines – 91580 – Investigate Time Series Data</w:t>
      </w:r>
      <w:bookmarkEnd w:id="20"/>
    </w:p>
    <w:p w14:paraId="5E6562A7" w14:textId="77777777" w:rsidR="001A23CB" w:rsidRPr="001A23CB" w:rsidRDefault="001A23CB" w:rsidP="001A23CB">
      <w:pPr>
        <w:spacing w:line="240" w:lineRule="auto"/>
        <w:rPr>
          <w:sz w:val="20"/>
          <w:szCs w:val="20"/>
        </w:rPr>
      </w:pPr>
    </w:p>
    <w:tbl>
      <w:tblPr>
        <w:tblStyle w:val="TableGrid"/>
        <w:tblW w:w="5000" w:type="pct"/>
        <w:tblCellMar>
          <w:top w:w="57" w:type="dxa"/>
          <w:bottom w:w="57" w:type="dxa"/>
        </w:tblCellMar>
        <w:tblLook w:val="04A0" w:firstRow="1" w:lastRow="0" w:firstColumn="1" w:lastColumn="0" w:noHBand="0" w:noVBand="1"/>
      </w:tblPr>
      <w:tblGrid>
        <w:gridCol w:w="1300"/>
        <w:gridCol w:w="3052"/>
        <w:gridCol w:w="3053"/>
        <w:gridCol w:w="3051"/>
      </w:tblGrid>
      <w:tr w:rsidR="001A23CB" w:rsidRPr="00335A59" w14:paraId="5E6562AC" w14:textId="77777777" w:rsidTr="007C7F76">
        <w:tc>
          <w:tcPr>
            <w:tcW w:w="603" w:type="pct"/>
          </w:tcPr>
          <w:p w14:paraId="5E6562A8" w14:textId="63CA061B" w:rsidR="001A23CB" w:rsidRPr="00335A59" w:rsidRDefault="001A23CB" w:rsidP="0093186A">
            <w:pPr>
              <w:rPr>
                <w:b/>
                <w:sz w:val="20"/>
                <w:szCs w:val="20"/>
              </w:rPr>
            </w:pPr>
          </w:p>
        </w:tc>
        <w:tc>
          <w:tcPr>
            <w:tcW w:w="1466" w:type="pct"/>
          </w:tcPr>
          <w:p w14:paraId="5E6562A9" w14:textId="77777777" w:rsidR="001A23CB" w:rsidRPr="00335A59" w:rsidRDefault="001A23CB" w:rsidP="007C7F76">
            <w:pPr>
              <w:jc w:val="center"/>
              <w:rPr>
                <w:b/>
                <w:sz w:val="20"/>
                <w:szCs w:val="20"/>
              </w:rPr>
            </w:pPr>
            <w:r w:rsidRPr="00335A59">
              <w:rPr>
                <w:b/>
                <w:sz w:val="20"/>
                <w:szCs w:val="20"/>
              </w:rPr>
              <w:t>Achieved (all compulsory)</w:t>
            </w:r>
          </w:p>
        </w:tc>
        <w:tc>
          <w:tcPr>
            <w:tcW w:w="1466" w:type="pct"/>
          </w:tcPr>
          <w:p w14:paraId="5E6562AA" w14:textId="77777777" w:rsidR="001A23CB" w:rsidRPr="00335A59" w:rsidRDefault="001A23CB" w:rsidP="007C7F76">
            <w:pPr>
              <w:jc w:val="center"/>
              <w:rPr>
                <w:b/>
                <w:sz w:val="20"/>
                <w:szCs w:val="20"/>
              </w:rPr>
            </w:pPr>
            <w:r w:rsidRPr="00335A59">
              <w:rPr>
                <w:b/>
                <w:sz w:val="20"/>
                <w:szCs w:val="20"/>
              </w:rPr>
              <w:t>Merit… Achieved PLUS</w:t>
            </w:r>
          </w:p>
        </w:tc>
        <w:tc>
          <w:tcPr>
            <w:tcW w:w="1466" w:type="pct"/>
          </w:tcPr>
          <w:p w14:paraId="5E6562AB" w14:textId="77777777" w:rsidR="001A23CB" w:rsidRPr="00335A59" w:rsidRDefault="001A23CB" w:rsidP="007C7F76">
            <w:pPr>
              <w:jc w:val="center"/>
              <w:rPr>
                <w:b/>
                <w:sz w:val="20"/>
                <w:szCs w:val="20"/>
              </w:rPr>
            </w:pPr>
            <w:r w:rsidRPr="00335A59">
              <w:rPr>
                <w:b/>
                <w:sz w:val="20"/>
                <w:szCs w:val="20"/>
              </w:rPr>
              <w:t>Excellence… Merit PLUS</w:t>
            </w:r>
          </w:p>
        </w:tc>
      </w:tr>
      <w:tr w:rsidR="001A23CB" w:rsidRPr="00335A59" w14:paraId="5E6562B1" w14:textId="77777777" w:rsidTr="007C7F76">
        <w:tc>
          <w:tcPr>
            <w:tcW w:w="603" w:type="pct"/>
          </w:tcPr>
          <w:p w14:paraId="5E6562AD" w14:textId="77777777" w:rsidR="001A23CB" w:rsidRPr="00335A59" w:rsidRDefault="001A23CB" w:rsidP="0093186A">
            <w:pPr>
              <w:rPr>
                <w:b/>
                <w:sz w:val="20"/>
                <w:szCs w:val="20"/>
              </w:rPr>
            </w:pPr>
            <w:r w:rsidRPr="00335A59">
              <w:rPr>
                <w:b/>
                <w:sz w:val="20"/>
                <w:szCs w:val="20"/>
              </w:rPr>
              <w:t>Problem</w:t>
            </w:r>
          </w:p>
        </w:tc>
        <w:tc>
          <w:tcPr>
            <w:tcW w:w="1466" w:type="pct"/>
          </w:tcPr>
          <w:p w14:paraId="5E6562AE" w14:textId="77777777" w:rsidR="001A23CB" w:rsidRPr="00335A59" w:rsidRDefault="001A23CB" w:rsidP="007C7F76">
            <w:pPr>
              <w:spacing w:line="240" w:lineRule="auto"/>
              <w:rPr>
                <w:sz w:val="19"/>
                <w:szCs w:val="19"/>
              </w:rPr>
            </w:pPr>
            <w:r w:rsidRPr="00335A59">
              <w:rPr>
                <w:sz w:val="19"/>
                <w:szCs w:val="19"/>
              </w:rPr>
              <w:t>Identify a purpose for the investigation</w:t>
            </w:r>
          </w:p>
        </w:tc>
        <w:tc>
          <w:tcPr>
            <w:tcW w:w="1466" w:type="pct"/>
          </w:tcPr>
          <w:p w14:paraId="5E6562AF" w14:textId="77777777" w:rsidR="001A23CB" w:rsidRPr="00335A59" w:rsidRDefault="001A23CB" w:rsidP="007C7F76">
            <w:pPr>
              <w:spacing w:line="240" w:lineRule="auto"/>
              <w:rPr>
                <w:sz w:val="19"/>
                <w:szCs w:val="19"/>
              </w:rPr>
            </w:pPr>
            <w:r w:rsidRPr="00335A59">
              <w:rPr>
                <w:sz w:val="19"/>
                <w:szCs w:val="19"/>
              </w:rPr>
              <w:t>Purpose is clear (compulsory)</w:t>
            </w:r>
          </w:p>
        </w:tc>
        <w:tc>
          <w:tcPr>
            <w:tcW w:w="1466" w:type="pct"/>
          </w:tcPr>
          <w:p w14:paraId="5E6562B0" w14:textId="77777777" w:rsidR="001A23CB" w:rsidRPr="00335A59" w:rsidRDefault="001A23CB" w:rsidP="007C7F76">
            <w:pPr>
              <w:spacing w:line="240" w:lineRule="auto"/>
              <w:rPr>
                <w:sz w:val="19"/>
                <w:szCs w:val="19"/>
              </w:rPr>
            </w:pPr>
            <w:r w:rsidRPr="00335A59">
              <w:rPr>
                <w:sz w:val="19"/>
                <w:szCs w:val="19"/>
              </w:rPr>
              <w:t>Research is used to develop purpose (compulsory)</w:t>
            </w:r>
          </w:p>
        </w:tc>
      </w:tr>
      <w:tr w:rsidR="001A23CB" w:rsidRPr="00335A59" w14:paraId="5E6562B7" w14:textId="77777777" w:rsidTr="007C7F76">
        <w:tc>
          <w:tcPr>
            <w:tcW w:w="603" w:type="pct"/>
          </w:tcPr>
          <w:p w14:paraId="5E6562B2" w14:textId="77777777" w:rsidR="001A23CB" w:rsidRPr="00335A59" w:rsidRDefault="001A23CB" w:rsidP="0093186A">
            <w:pPr>
              <w:rPr>
                <w:b/>
                <w:sz w:val="20"/>
                <w:szCs w:val="20"/>
              </w:rPr>
            </w:pPr>
            <w:r w:rsidRPr="00335A59">
              <w:rPr>
                <w:b/>
                <w:sz w:val="20"/>
                <w:szCs w:val="20"/>
              </w:rPr>
              <w:t>Plan</w:t>
            </w:r>
          </w:p>
        </w:tc>
        <w:tc>
          <w:tcPr>
            <w:tcW w:w="1466" w:type="pct"/>
          </w:tcPr>
          <w:p w14:paraId="5E6562B3" w14:textId="77777777" w:rsidR="001A23CB" w:rsidRPr="00335A59" w:rsidRDefault="001A23CB" w:rsidP="007C7F76">
            <w:pPr>
              <w:spacing w:line="240" w:lineRule="auto"/>
              <w:rPr>
                <w:sz w:val="19"/>
                <w:szCs w:val="19"/>
              </w:rPr>
            </w:pPr>
            <w:r w:rsidRPr="00335A59">
              <w:rPr>
                <w:sz w:val="19"/>
                <w:szCs w:val="19"/>
              </w:rPr>
              <w:t>Select a variable to investigate that links to the purpose</w:t>
            </w:r>
          </w:p>
        </w:tc>
        <w:tc>
          <w:tcPr>
            <w:tcW w:w="1466" w:type="pct"/>
          </w:tcPr>
          <w:p w14:paraId="5E6562B4" w14:textId="77777777" w:rsidR="001A23CB" w:rsidRPr="00335A59" w:rsidRDefault="001A23CB" w:rsidP="007C7F76">
            <w:pPr>
              <w:spacing w:line="240" w:lineRule="auto"/>
              <w:rPr>
                <w:sz w:val="19"/>
                <w:szCs w:val="19"/>
              </w:rPr>
            </w:pPr>
            <w:r w:rsidRPr="00335A59">
              <w:rPr>
                <w:sz w:val="19"/>
                <w:szCs w:val="19"/>
              </w:rPr>
              <w:t>Context is researched</w:t>
            </w:r>
          </w:p>
          <w:p w14:paraId="5E6562B5" w14:textId="77777777" w:rsidR="001A23CB" w:rsidRPr="00335A59" w:rsidRDefault="001A23CB" w:rsidP="0093186A">
            <w:pPr>
              <w:pStyle w:val="ListParagraph"/>
              <w:ind w:left="360"/>
              <w:rPr>
                <w:sz w:val="19"/>
                <w:szCs w:val="19"/>
              </w:rPr>
            </w:pPr>
          </w:p>
        </w:tc>
        <w:tc>
          <w:tcPr>
            <w:tcW w:w="1466" w:type="pct"/>
          </w:tcPr>
          <w:p w14:paraId="5E6562B6" w14:textId="77777777" w:rsidR="001A23CB" w:rsidRPr="00335A59" w:rsidRDefault="001A23CB" w:rsidP="0093186A">
            <w:pPr>
              <w:pStyle w:val="ListParagraph"/>
              <w:ind w:left="360"/>
              <w:rPr>
                <w:sz w:val="19"/>
                <w:szCs w:val="19"/>
              </w:rPr>
            </w:pPr>
          </w:p>
        </w:tc>
      </w:tr>
      <w:tr w:rsidR="001A23CB" w:rsidRPr="00335A59" w14:paraId="5E6562C2" w14:textId="77777777" w:rsidTr="007C7F76">
        <w:tc>
          <w:tcPr>
            <w:tcW w:w="603" w:type="pct"/>
          </w:tcPr>
          <w:p w14:paraId="5E6562B8" w14:textId="77777777" w:rsidR="001A23CB" w:rsidRPr="00335A59" w:rsidRDefault="001A23CB" w:rsidP="0093186A">
            <w:pPr>
              <w:rPr>
                <w:b/>
                <w:sz w:val="20"/>
                <w:szCs w:val="20"/>
              </w:rPr>
            </w:pPr>
            <w:r w:rsidRPr="00335A59">
              <w:rPr>
                <w:b/>
                <w:sz w:val="20"/>
                <w:szCs w:val="20"/>
              </w:rPr>
              <w:t>Data</w:t>
            </w:r>
          </w:p>
        </w:tc>
        <w:tc>
          <w:tcPr>
            <w:tcW w:w="1466" w:type="pct"/>
          </w:tcPr>
          <w:p w14:paraId="5E6562B9" w14:textId="77777777" w:rsidR="001A23CB" w:rsidRPr="00335A59" w:rsidRDefault="001A23CB" w:rsidP="007C7F76">
            <w:pPr>
              <w:spacing w:line="240" w:lineRule="auto"/>
              <w:rPr>
                <w:sz w:val="19"/>
                <w:szCs w:val="19"/>
              </w:rPr>
            </w:pPr>
            <w:r w:rsidRPr="00335A59">
              <w:rPr>
                <w:sz w:val="19"/>
                <w:szCs w:val="19"/>
              </w:rPr>
              <w:t>Graph the raw and the smoothed data</w:t>
            </w:r>
          </w:p>
          <w:p w14:paraId="25E76930" w14:textId="77777777" w:rsidR="00335A59" w:rsidRPr="00335A59" w:rsidRDefault="00335A59" w:rsidP="007C7F76">
            <w:pPr>
              <w:spacing w:line="240" w:lineRule="auto"/>
              <w:rPr>
                <w:sz w:val="19"/>
                <w:szCs w:val="19"/>
              </w:rPr>
            </w:pPr>
          </w:p>
          <w:p w14:paraId="5E6562BA" w14:textId="77777777" w:rsidR="001A23CB" w:rsidRPr="00335A59" w:rsidRDefault="001A23CB" w:rsidP="007C7F76">
            <w:pPr>
              <w:spacing w:line="240" w:lineRule="auto"/>
              <w:rPr>
                <w:sz w:val="19"/>
                <w:szCs w:val="19"/>
              </w:rPr>
            </w:pPr>
            <w:r w:rsidRPr="00335A59">
              <w:rPr>
                <w:sz w:val="19"/>
                <w:szCs w:val="19"/>
              </w:rPr>
              <w:t>Appropriate model is fitted and can be given as an equation, a fitted line or a graph of the smoothed data</w:t>
            </w:r>
          </w:p>
          <w:p w14:paraId="0921F6AD" w14:textId="77777777" w:rsidR="00335A59" w:rsidRPr="00335A59" w:rsidRDefault="00335A59" w:rsidP="007C7F76">
            <w:pPr>
              <w:spacing w:line="240" w:lineRule="auto"/>
              <w:rPr>
                <w:sz w:val="19"/>
                <w:szCs w:val="19"/>
              </w:rPr>
            </w:pPr>
          </w:p>
          <w:p w14:paraId="5E6562BB" w14:textId="77777777" w:rsidR="001A23CB" w:rsidRPr="00335A59" w:rsidRDefault="001A23CB" w:rsidP="007C7F76">
            <w:pPr>
              <w:spacing w:line="240" w:lineRule="auto"/>
              <w:rPr>
                <w:sz w:val="19"/>
                <w:szCs w:val="19"/>
              </w:rPr>
            </w:pPr>
            <w:r w:rsidRPr="00335A59">
              <w:rPr>
                <w:sz w:val="19"/>
                <w:szCs w:val="19"/>
              </w:rPr>
              <w:t>Must have the following:</w:t>
            </w:r>
          </w:p>
          <w:p w14:paraId="5E6562BC" w14:textId="2AC3F444" w:rsidR="001A23CB" w:rsidRPr="00335A59" w:rsidRDefault="00431262" w:rsidP="007C7F76">
            <w:pPr>
              <w:pStyle w:val="NoSpacing"/>
              <w:numPr>
                <w:ilvl w:val="0"/>
                <w:numId w:val="11"/>
              </w:numPr>
              <w:rPr>
                <w:rFonts w:ascii="Century Gothic" w:hAnsi="Century Gothic"/>
                <w:sz w:val="19"/>
                <w:szCs w:val="19"/>
              </w:rPr>
            </w:pPr>
            <w:r w:rsidRPr="00335A59">
              <w:rPr>
                <w:rFonts w:ascii="Century Gothic" w:hAnsi="Century Gothic"/>
                <w:sz w:val="19"/>
                <w:szCs w:val="19"/>
              </w:rPr>
              <w:t>Recomposition</w:t>
            </w:r>
            <w:r w:rsidR="001A23CB" w:rsidRPr="00335A59">
              <w:rPr>
                <w:rFonts w:ascii="Century Gothic" w:hAnsi="Century Gothic"/>
                <w:sz w:val="19"/>
                <w:szCs w:val="19"/>
              </w:rPr>
              <w:t xml:space="preserve"> graph</w:t>
            </w:r>
          </w:p>
          <w:p w14:paraId="5E6562BD" w14:textId="77777777" w:rsidR="001A23CB" w:rsidRPr="00335A59" w:rsidRDefault="001A23CB" w:rsidP="007C7F76">
            <w:pPr>
              <w:pStyle w:val="NoSpacing"/>
              <w:numPr>
                <w:ilvl w:val="0"/>
                <w:numId w:val="11"/>
              </w:numPr>
              <w:rPr>
                <w:rFonts w:ascii="Century Gothic" w:hAnsi="Century Gothic"/>
                <w:sz w:val="19"/>
                <w:szCs w:val="19"/>
              </w:rPr>
            </w:pPr>
            <w:r w:rsidRPr="00335A59">
              <w:rPr>
                <w:rFonts w:ascii="Century Gothic" w:hAnsi="Century Gothic"/>
                <w:sz w:val="19"/>
                <w:szCs w:val="19"/>
              </w:rPr>
              <w:t>Seasonal Plot and estimated seasonal effects</w:t>
            </w:r>
          </w:p>
          <w:p w14:paraId="5E6562BE" w14:textId="77777777" w:rsidR="001A23CB" w:rsidRPr="00335A59" w:rsidRDefault="001A23CB" w:rsidP="007C7F76">
            <w:pPr>
              <w:pStyle w:val="NoSpacing"/>
              <w:numPr>
                <w:ilvl w:val="0"/>
                <w:numId w:val="11"/>
              </w:numPr>
              <w:rPr>
                <w:rFonts w:ascii="Century Gothic" w:hAnsi="Century Gothic"/>
                <w:sz w:val="19"/>
                <w:szCs w:val="19"/>
              </w:rPr>
            </w:pPr>
            <w:r w:rsidRPr="00335A59">
              <w:rPr>
                <w:rFonts w:ascii="Century Gothic" w:hAnsi="Century Gothic"/>
                <w:sz w:val="19"/>
                <w:szCs w:val="19"/>
              </w:rPr>
              <w:t>Raw data plus predictions plus prediction intervals</w:t>
            </w:r>
          </w:p>
          <w:p w14:paraId="5E6562BF" w14:textId="208A446A" w:rsidR="001A23CB" w:rsidRPr="00335A59" w:rsidRDefault="00335A59" w:rsidP="00335A59">
            <w:pPr>
              <w:pStyle w:val="NoSpacing"/>
              <w:rPr>
                <w:rFonts w:ascii="Century Gothic" w:hAnsi="Century Gothic"/>
                <w:i/>
                <w:sz w:val="19"/>
                <w:szCs w:val="19"/>
              </w:rPr>
            </w:pPr>
            <w:r w:rsidRPr="00335A59">
              <w:rPr>
                <w:rFonts w:ascii="Century Gothic" w:hAnsi="Century Gothic"/>
                <w:i/>
                <w:sz w:val="19"/>
                <w:szCs w:val="19"/>
              </w:rPr>
              <w:t>Remember to include the units on the axis if appropriate.</w:t>
            </w:r>
          </w:p>
        </w:tc>
        <w:tc>
          <w:tcPr>
            <w:tcW w:w="1466" w:type="pct"/>
          </w:tcPr>
          <w:p w14:paraId="5E6562C0" w14:textId="796792C7" w:rsidR="001A23CB" w:rsidRPr="00335A59" w:rsidRDefault="001A23CB" w:rsidP="007C7F76">
            <w:pPr>
              <w:spacing w:line="240" w:lineRule="auto"/>
              <w:rPr>
                <w:sz w:val="19"/>
                <w:szCs w:val="19"/>
              </w:rPr>
            </w:pPr>
            <w:r w:rsidRPr="00335A59">
              <w:rPr>
                <w:sz w:val="19"/>
                <w:szCs w:val="19"/>
              </w:rPr>
              <w:t>Graph must have</w:t>
            </w:r>
            <w:r w:rsidR="00BB2526">
              <w:rPr>
                <w:sz w:val="19"/>
                <w:szCs w:val="19"/>
              </w:rPr>
              <w:t xml:space="preserve"> a title, correctly labelled axi</w:t>
            </w:r>
            <w:r w:rsidRPr="00335A59">
              <w:rPr>
                <w:sz w:val="19"/>
                <w:szCs w:val="19"/>
              </w:rPr>
              <w:t>s and any series shown on the graph(s) are clearly identified</w:t>
            </w:r>
          </w:p>
        </w:tc>
        <w:tc>
          <w:tcPr>
            <w:tcW w:w="1466" w:type="pct"/>
          </w:tcPr>
          <w:p w14:paraId="5E6562C1" w14:textId="15E67746" w:rsidR="001A23CB" w:rsidRPr="00335A59" w:rsidRDefault="001A23CB" w:rsidP="007C7F76">
            <w:pPr>
              <w:spacing w:line="240" w:lineRule="auto"/>
              <w:rPr>
                <w:sz w:val="19"/>
                <w:szCs w:val="19"/>
              </w:rPr>
            </w:pPr>
            <w:r w:rsidRPr="00335A59">
              <w:rPr>
                <w:sz w:val="19"/>
                <w:szCs w:val="19"/>
              </w:rPr>
              <w:t>Other relevant variables are discussed</w:t>
            </w:r>
            <w:r w:rsidR="007025CB" w:rsidRPr="00335A59">
              <w:rPr>
                <w:sz w:val="19"/>
                <w:szCs w:val="19"/>
              </w:rPr>
              <w:t>. This could include</w:t>
            </w:r>
            <w:r w:rsidRPr="00335A59">
              <w:rPr>
                <w:sz w:val="19"/>
                <w:szCs w:val="19"/>
              </w:rPr>
              <w:t xml:space="preserve"> creating a new variable from the variables given</w:t>
            </w:r>
          </w:p>
        </w:tc>
      </w:tr>
      <w:tr w:rsidR="001A23CB" w:rsidRPr="00335A59" w14:paraId="5E6562D4" w14:textId="77777777" w:rsidTr="007C7F76">
        <w:tc>
          <w:tcPr>
            <w:tcW w:w="603" w:type="pct"/>
          </w:tcPr>
          <w:p w14:paraId="5E6562C3" w14:textId="77777777" w:rsidR="001A23CB" w:rsidRPr="00335A59" w:rsidRDefault="001A23CB" w:rsidP="0093186A">
            <w:pPr>
              <w:rPr>
                <w:b/>
                <w:sz w:val="20"/>
                <w:szCs w:val="20"/>
              </w:rPr>
            </w:pPr>
            <w:bookmarkStart w:id="21" w:name="_GoBack" w:colFirst="2" w:colLast="2"/>
            <w:r w:rsidRPr="00335A59">
              <w:rPr>
                <w:b/>
                <w:sz w:val="20"/>
                <w:szCs w:val="20"/>
              </w:rPr>
              <w:t>Analysis</w:t>
            </w:r>
          </w:p>
        </w:tc>
        <w:tc>
          <w:tcPr>
            <w:tcW w:w="1466" w:type="pct"/>
          </w:tcPr>
          <w:p w14:paraId="5E6562C4" w14:textId="7858BD54" w:rsidR="001A23CB" w:rsidRPr="00335A59" w:rsidRDefault="001A23CB" w:rsidP="007C7F76">
            <w:pPr>
              <w:spacing w:line="240" w:lineRule="auto"/>
              <w:rPr>
                <w:sz w:val="19"/>
                <w:szCs w:val="19"/>
              </w:rPr>
            </w:pPr>
            <w:r w:rsidRPr="00335A59">
              <w:rPr>
                <w:sz w:val="19"/>
                <w:szCs w:val="19"/>
              </w:rPr>
              <w:t xml:space="preserve">Give quantitative description of the trend and linked to context </w:t>
            </w:r>
            <w:r w:rsidR="000924DC">
              <w:rPr>
                <w:sz w:val="19"/>
                <w:szCs w:val="19"/>
              </w:rPr>
              <w:t>including stating the start and end points.</w:t>
            </w:r>
            <w:r w:rsidR="000924DC" w:rsidRPr="00335A59">
              <w:rPr>
                <w:sz w:val="19"/>
                <w:szCs w:val="19"/>
              </w:rPr>
              <w:t xml:space="preserve"> </w:t>
            </w:r>
            <w:r w:rsidR="00335A59" w:rsidRPr="00335A59">
              <w:rPr>
                <w:sz w:val="19"/>
                <w:szCs w:val="19"/>
              </w:rPr>
              <w:t>(long term trend)</w:t>
            </w:r>
            <w:r w:rsidR="008D680E">
              <w:rPr>
                <w:sz w:val="19"/>
                <w:szCs w:val="19"/>
              </w:rPr>
              <w:t xml:space="preserve"> </w:t>
            </w:r>
          </w:p>
          <w:p w14:paraId="30220ECD" w14:textId="77777777" w:rsidR="00335A59" w:rsidRPr="00335A59" w:rsidRDefault="00335A59" w:rsidP="007C7F76">
            <w:pPr>
              <w:spacing w:line="240" w:lineRule="auto"/>
              <w:rPr>
                <w:sz w:val="19"/>
                <w:szCs w:val="19"/>
              </w:rPr>
            </w:pPr>
          </w:p>
          <w:p w14:paraId="5E6562C5" w14:textId="259E9428" w:rsidR="001A23CB" w:rsidRPr="00335A59" w:rsidRDefault="001A23CB" w:rsidP="007C7F76">
            <w:pPr>
              <w:spacing w:line="240" w:lineRule="auto"/>
              <w:rPr>
                <w:sz w:val="19"/>
                <w:szCs w:val="19"/>
              </w:rPr>
            </w:pPr>
            <w:r w:rsidRPr="00335A59">
              <w:rPr>
                <w:sz w:val="19"/>
                <w:szCs w:val="19"/>
              </w:rPr>
              <w:t>Seasonal pattern described and linked to context</w:t>
            </w:r>
            <w:r w:rsidR="00335A59" w:rsidRPr="00335A59">
              <w:rPr>
                <w:sz w:val="19"/>
                <w:szCs w:val="19"/>
              </w:rPr>
              <w:t xml:space="preserve"> (seasonal effects)</w:t>
            </w:r>
          </w:p>
          <w:p w14:paraId="718C6416" w14:textId="1513711F" w:rsidR="00335A59" w:rsidRPr="00335A59" w:rsidRDefault="00335A59" w:rsidP="007C7F76">
            <w:pPr>
              <w:spacing w:line="240" w:lineRule="auto"/>
              <w:rPr>
                <w:sz w:val="19"/>
                <w:szCs w:val="19"/>
              </w:rPr>
            </w:pPr>
          </w:p>
          <w:p w14:paraId="5E6562CA" w14:textId="651EA02B" w:rsidR="001A23CB" w:rsidRPr="00335A59" w:rsidRDefault="001A23CB" w:rsidP="007C7F76">
            <w:pPr>
              <w:spacing w:line="240" w:lineRule="auto"/>
              <w:rPr>
                <w:sz w:val="19"/>
                <w:szCs w:val="19"/>
              </w:rPr>
            </w:pPr>
            <w:r w:rsidRPr="00335A59">
              <w:rPr>
                <w:sz w:val="19"/>
                <w:szCs w:val="19"/>
              </w:rPr>
              <w:t>Other relevant features are identified</w:t>
            </w:r>
            <w:r w:rsidR="00335A59" w:rsidRPr="00335A59">
              <w:rPr>
                <w:sz w:val="19"/>
                <w:szCs w:val="19"/>
              </w:rPr>
              <w:t xml:space="preserve"> (residuals)</w:t>
            </w:r>
          </w:p>
          <w:p w14:paraId="354DD606" w14:textId="77777777" w:rsidR="00335A59" w:rsidRPr="00335A59" w:rsidRDefault="00335A59" w:rsidP="007C7F76">
            <w:pPr>
              <w:spacing w:line="240" w:lineRule="auto"/>
              <w:rPr>
                <w:sz w:val="19"/>
                <w:szCs w:val="19"/>
              </w:rPr>
            </w:pPr>
          </w:p>
          <w:p w14:paraId="5E6562CB" w14:textId="77777777" w:rsidR="001A23CB" w:rsidRPr="00335A59" w:rsidRDefault="001A23CB" w:rsidP="007C7F76">
            <w:pPr>
              <w:spacing w:line="240" w:lineRule="auto"/>
              <w:rPr>
                <w:sz w:val="19"/>
                <w:szCs w:val="19"/>
              </w:rPr>
            </w:pPr>
            <w:r w:rsidRPr="00335A59">
              <w:rPr>
                <w:sz w:val="19"/>
                <w:szCs w:val="19"/>
              </w:rPr>
              <w:t>Forecasts are made with correct units</w:t>
            </w:r>
          </w:p>
        </w:tc>
        <w:tc>
          <w:tcPr>
            <w:tcW w:w="1466" w:type="pct"/>
          </w:tcPr>
          <w:p w14:paraId="5E6562CC" w14:textId="77777777" w:rsidR="001A23CB" w:rsidRPr="00335A59" w:rsidRDefault="001A23CB" w:rsidP="007C7F76">
            <w:pPr>
              <w:spacing w:line="240" w:lineRule="auto"/>
              <w:rPr>
                <w:sz w:val="19"/>
                <w:szCs w:val="19"/>
              </w:rPr>
            </w:pPr>
            <w:r w:rsidRPr="00335A59">
              <w:rPr>
                <w:sz w:val="19"/>
                <w:szCs w:val="19"/>
              </w:rPr>
              <w:t>The appropriateness of the model is justified throughout the entire range of x-values</w:t>
            </w:r>
          </w:p>
          <w:p w14:paraId="3CCBB773" w14:textId="77777777" w:rsidR="00335A59" w:rsidRPr="00335A59" w:rsidRDefault="00335A59" w:rsidP="007C7F76">
            <w:pPr>
              <w:spacing w:line="240" w:lineRule="auto"/>
              <w:rPr>
                <w:sz w:val="19"/>
                <w:szCs w:val="19"/>
              </w:rPr>
            </w:pPr>
          </w:p>
          <w:p w14:paraId="5E6562CD" w14:textId="77777777" w:rsidR="001A23CB" w:rsidRPr="00335A59" w:rsidRDefault="001A23CB" w:rsidP="007C7F76">
            <w:pPr>
              <w:spacing w:line="240" w:lineRule="auto"/>
              <w:rPr>
                <w:sz w:val="19"/>
                <w:szCs w:val="19"/>
              </w:rPr>
            </w:pPr>
            <w:r w:rsidRPr="00335A59">
              <w:rPr>
                <w:sz w:val="19"/>
                <w:szCs w:val="19"/>
              </w:rPr>
              <w:t>Other relevant features must be explained in context and comments made must be supported with statistical evidence</w:t>
            </w:r>
          </w:p>
          <w:p w14:paraId="2026D2DB" w14:textId="77777777" w:rsidR="00335A59" w:rsidRPr="00335A59" w:rsidRDefault="00335A59" w:rsidP="007C7F76">
            <w:pPr>
              <w:spacing w:line="240" w:lineRule="auto"/>
              <w:rPr>
                <w:sz w:val="19"/>
                <w:szCs w:val="19"/>
              </w:rPr>
            </w:pPr>
          </w:p>
          <w:p w14:paraId="5E6562CE" w14:textId="77777777" w:rsidR="001A23CB" w:rsidRPr="00335A59" w:rsidRDefault="001A23CB" w:rsidP="007C7F76">
            <w:pPr>
              <w:spacing w:line="240" w:lineRule="auto"/>
              <w:rPr>
                <w:sz w:val="19"/>
                <w:szCs w:val="19"/>
              </w:rPr>
            </w:pPr>
            <w:r w:rsidRPr="00335A59">
              <w:rPr>
                <w:sz w:val="19"/>
                <w:szCs w:val="19"/>
              </w:rPr>
              <w:t>Forecasts are given in context and rounded correctly</w:t>
            </w:r>
          </w:p>
          <w:p w14:paraId="4545B924" w14:textId="77777777" w:rsidR="00335A59" w:rsidRPr="00335A59" w:rsidRDefault="00335A59" w:rsidP="007C7F76">
            <w:pPr>
              <w:spacing w:line="240" w:lineRule="auto"/>
              <w:rPr>
                <w:sz w:val="19"/>
                <w:szCs w:val="19"/>
              </w:rPr>
            </w:pPr>
          </w:p>
          <w:p w14:paraId="5E6562CF" w14:textId="77777777" w:rsidR="001A23CB" w:rsidRPr="00335A59" w:rsidRDefault="001A23CB" w:rsidP="007C7F76">
            <w:pPr>
              <w:spacing w:line="240" w:lineRule="auto"/>
              <w:rPr>
                <w:sz w:val="19"/>
                <w:szCs w:val="19"/>
              </w:rPr>
            </w:pPr>
            <w:r w:rsidRPr="00335A59">
              <w:rPr>
                <w:sz w:val="19"/>
                <w:szCs w:val="19"/>
              </w:rPr>
              <w:t>Discussion given on how precise the predictions might be based on reliability of the trend or seasonal components</w:t>
            </w:r>
          </w:p>
          <w:p w14:paraId="5884D2F0" w14:textId="77777777" w:rsidR="00335A59" w:rsidRPr="00335A59" w:rsidRDefault="00335A59" w:rsidP="007C7F76">
            <w:pPr>
              <w:spacing w:line="240" w:lineRule="auto"/>
              <w:rPr>
                <w:sz w:val="19"/>
                <w:szCs w:val="19"/>
              </w:rPr>
            </w:pPr>
          </w:p>
          <w:p w14:paraId="5E6562D0" w14:textId="77777777" w:rsidR="001A23CB" w:rsidRPr="00335A59" w:rsidRDefault="001A23CB" w:rsidP="007C7F76">
            <w:pPr>
              <w:spacing w:line="240" w:lineRule="auto"/>
              <w:rPr>
                <w:sz w:val="19"/>
                <w:szCs w:val="19"/>
              </w:rPr>
            </w:pPr>
            <w:r w:rsidRPr="00335A59">
              <w:rPr>
                <w:sz w:val="19"/>
                <w:szCs w:val="19"/>
              </w:rPr>
              <w:t>Understanding shown that forecasts are estimates</w:t>
            </w:r>
          </w:p>
        </w:tc>
        <w:tc>
          <w:tcPr>
            <w:tcW w:w="1466" w:type="pct"/>
          </w:tcPr>
          <w:p w14:paraId="5E6562D1" w14:textId="77777777" w:rsidR="001A23CB" w:rsidRPr="00335A59" w:rsidRDefault="001A23CB" w:rsidP="007C7F76">
            <w:pPr>
              <w:spacing w:line="240" w:lineRule="auto"/>
              <w:rPr>
                <w:sz w:val="19"/>
                <w:szCs w:val="19"/>
              </w:rPr>
            </w:pPr>
            <w:r w:rsidRPr="00335A59">
              <w:rPr>
                <w:sz w:val="19"/>
                <w:szCs w:val="19"/>
              </w:rPr>
              <w:t>Provide possible explanations for the features of the graph</w:t>
            </w:r>
          </w:p>
          <w:p w14:paraId="45513206" w14:textId="77777777" w:rsidR="00335A59" w:rsidRPr="00335A59" w:rsidRDefault="00335A59" w:rsidP="007C7F76">
            <w:pPr>
              <w:spacing w:line="240" w:lineRule="auto"/>
              <w:rPr>
                <w:sz w:val="19"/>
                <w:szCs w:val="19"/>
              </w:rPr>
            </w:pPr>
          </w:p>
          <w:p w14:paraId="5E6562D2" w14:textId="77777777" w:rsidR="001A23CB" w:rsidRPr="00335A59" w:rsidRDefault="001A23CB" w:rsidP="007C7F76">
            <w:pPr>
              <w:spacing w:line="240" w:lineRule="auto"/>
              <w:rPr>
                <w:sz w:val="19"/>
                <w:szCs w:val="19"/>
              </w:rPr>
            </w:pPr>
            <w:r w:rsidRPr="00335A59">
              <w:rPr>
                <w:sz w:val="19"/>
                <w:szCs w:val="19"/>
              </w:rPr>
              <w:t>A comparison of predicted values for the most recent data values of the model could be made</w:t>
            </w:r>
          </w:p>
          <w:p w14:paraId="1F794C6D" w14:textId="77777777" w:rsidR="00335A59" w:rsidRPr="00335A59" w:rsidRDefault="00335A59" w:rsidP="007C7F76">
            <w:pPr>
              <w:spacing w:line="240" w:lineRule="auto"/>
              <w:rPr>
                <w:sz w:val="19"/>
                <w:szCs w:val="19"/>
              </w:rPr>
            </w:pPr>
          </w:p>
          <w:p w14:paraId="5E6562D3" w14:textId="77777777" w:rsidR="001A23CB" w:rsidRPr="00335A59" w:rsidRDefault="001A23CB" w:rsidP="007C7F76">
            <w:pPr>
              <w:spacing w:line="240" w:lineRule="auto"/>
              <w:rPr>
                <w:sz w:val="19"/>
                <w:szCs w:val="19"/>
              </w:rPr>
            </w:pPr>
            <w:r w:rsidRPr="00335A59">
              <w:rPr>
                <w:sz w:val="19"/>
                <w:szCs w:val="19"/>
              </w:rPr>
              <w:t>Comparison between two data sets could be made</w:t>
            </w:r>
          </w:p>
        </w:tc>
      </w:tr>
      <w:bookmarkEnd w:id="21"/>
      <w:tr w:rsidR="001A23CB" w:rsidRPr="00335A59" w14:paraId="5E6562DB" w14:textId="77777777" w:rsidTr="007C7F76">
        <w:tc>
          <w:tcPr>
            <w:tcW w:w="603" w:type="pct"/>
          </w:tcPr>
          <w:p w14:paraId="5E6562D5" w14:textId="77777777" w:rsidR="001A23CB" w:rsidRPr="00335A59" w:rsidRDefault="001A23CB" w:rsidP="0093186A">
            <w:pPr>
              <w:rPr>
                <w:b/>
                <w:sz w:val="20"/>
                <w:szCs w:val="20"/>
              </w:rPr>
            </w:pPr>
            <w:r w:rsidRPr="00335A59">
              <w:rPr>
                <w:b/>
                <w:sz w:val="20"/>
                <w:szCs w:val="20"/>
              </w:rPr>
              <w:t>Conclusion</w:t>
            </w:r>
          </w:p>
        </w:tc>
        <w:tc>
          <w:tcPr>
            <w:tcW w:w="1466" w:type="pct"/>
          </w:tcPr>
          <w:p w14:paraId="5E6562D6" w14:textId="77777777" w:rsidR="001A23CB" w:rsidRPr="00335A59" w:rsidRDefault="001A23CB" w:rsidP="007C7F76">
            <w:pPr>
              <w:spacing w:line="240" w:lineRule="auto"/>
              <w:rPr>
                <w:sz w:val="19"/>
                <w:szCs w:val="19"/>
              </w:rPr>
            </w:pPr>
            <w:r w:rsidRPr="00335A59">
              <w:rPr>
                <w:sz w:val="19"/>
                <w:szCs w:val="19"/>
              </w:rPr>
              <w:t>Conclusion is consistent with the purpose of the investigation</w:t>
            </w:r>
          </w:p>
        </w:tc>
        <w:tc>
          <w:tcPr>
            <w:tcW w:w="1466" w:type="pct"/>
          </w:tcPr>
          <w:p w14:paraId="5E6562D7" w14:textId="77777777" w:rsidR="001A23CB" w:rsidRPr="00335A59" w:rsidRDefault="001A23CB" w:rsidP="007C7F76">
            <w:pPr>
              <w:spacing w:line="240" w:lineRule="auto"/>
              <w:rPr>
                <w:sz w:val="19"/>
                <w:szCs w:val="19"/>
              </w:rPr>
            </w:pPr>
            <w:r w:rsidRPr="00335A59">
              <w:rPr>
                <w:sz w:val="19"/>
                <w:szCs w:val="19"/>
              </w:rPr>
              <w:t>Conclusion must be given in context (compulsory)</w:t>
            </w:r>
          </w:p>
        </w:tc>
        <w:tc>
          <w:tcPr>
            <w:tcW w:w="1466" w:type="pct"/>
          </w:tcPr>
          <w:p w14:paraId="5E6562D8" w14:textId="77777777" w:rsidR="001A23CB" w:rsidRPr="00335A59" w:rsidRDefault="001A23CB" w:rsidP="007C7F76">
            <w:pPr>
              <w:spacing w:line="240" w:lineRule="auto"/>
              <w:rPr>
                <w:sz w:val="19"/>
                <w:szCs w:val="19"/>
              </w:rPr>
            </w:pPr>
            <w:r w:rsidRPr="00335A59">
              <w:rPr>
                <w:sz w:val="19"/>
                <w:szCs w:val="19"/>
              </w:rPr>
              <w:t>The purpose of the investigation is addressed (compulsory)</w:t>
            </w:r>
          </w:p>
          <w:p w14:paraId="10517843" w14:textId="77777777" w:rsidR="00335A59" w:rsidRPr="00335A59" w:rsidRDefault="00335A59" w:rsidP="007C7F76">
            <w:pPr>
              <w:spacing w:line="240" w:lineRule="auto"/>
              <w:rPr>
                <w:sz w:val="19"/>
                <w:szCs w:val="19"/>
              </w:rPr>
            </w:pPr>
          </w:p>
          <w:p w14:paraId="5E6562D9" w14:textId="77777777" w:rsidR="001A23CB" w:rsidRPr="00335A59" w:rsidRDefault="001A23CB" w:rsidP="007C7F76">
            <w:pPr>
              <w:spacing w:line="240" w:lineRule="auto"/>
              <w:rPr>
                <w:sz w:val="19"/>
                <w:szCs w:val="19"/>
              </w:rPr>
            </w:pPr>
            <w:r w:rsidRPr="00335A59">
              <w:rPr>
                <w:sz w:val="19"/>
                <w:szCs w:val="19"/>
              </w:rPr>
              <w:t>There is a reflection on the analysis with respect to the background research undertaken</w:t>
            </w:r>
          </w:p>
          <w:p w14:paraId="04A3FD38" w14:textId="77777777" w:rsidR="00335A59" w:rsidRPr="00335A59" w:rsidRDefault="00335A59" w:rsidP="007C7F76">
            <w:pPr>
              <w:spacing w:line="240" w:lineRule="auto"/>
              <w:rPr>
                <w:sz w:val="19"/>
                <w:szCs w:val="19"/>
              </w:rPr>
            </w:pPr>
          </w:p>
          <w:p w14:paraId="5E6562DA" w14:textId="77777777" w:rsidR="001A23CB" w:rsidRPr="00335A59" w:rsidRDefault="001A23CB" w:rsidP="007C7F76">
            <w:pPr>
              <w:spacing w:line="240" w:lineRule="auto"/>
              <w:rPr>
                <w:sz w:val="19"/>
                <w:szCs w:val="19"/>
              </w:rPr>
            </w:pPr>
            <w:r w:rsidRPr="00335A59">
              <w:rPr>
                <w:sz w:val="19"/>
                <w:szCs w:val="19"/>
              </w:rPr>
              <w:t>Impact of the findings is discussed</w:t>
            </w:r>
          </w:p>
        </w:tc>
      </w:tr>
    </w:tbl>
    <w:p w14:paraId="5E6562DC" w14:textId="77777777" w:rsidR="001A23CB" w:rsidRPr="00335A59" w:rsidRDefault="001A23CB" w:rsidP="001A23CB">
      <w:pPr>
        <w:pStyle w:val="NCEAbodytext"/>
        <w:spacing w:before="0" w:after="0"/>
        <w:rPr>
          <w:rFonts w:ascii="Century Gothic" w:hAnsi="Century Gothic" w:cs="Times New Roman"/>
          <w:sz w:val="20"/>
          <w:lang w:val="en-GB"/>
        </w:rPr>
      </w:pPr>
    </w:p>
    <w:p w14:paraId="5E6562DD" w14:textId="77777777" w:rsidR="00A135C8" w:rsidRPr="00335A59" w:rsidRDefault="001A23CB" w:rsidP="001A23CB">
      <w:pPr>
        <w:pStyle w:val="NCEAbodytext"/>
        <w:spacing w:before="0" w:after="0"/>
        <w:rPr>
          <w:rFonts w:ascii="Century Gothic" w:hAnsi="Century Gothic" w:cs="Times New Roman"/>
          <w:sz w:val="20"/>
          <w:lang w:val="en-GB"/>
        </w:rPr>
      </w:pPr>
      <w:r w:rsidRPr="00335A59">
        <w:rPr>
          <w:rFonts w:ascii="Century Gothic" w:hAnsi="Century Gothic" w:cs="Times New Roman"/>
          <w:sz w:val="20"/>
          <w:lang w:val="en-GB"/>
        </w:rPr>
        <w:t>Final grades will be decided using professional judgement based on a holistic examination of the evidence provided against the criteria in the Achievement Standard.</w:t>
      </w:r>
    </w:p>
    <w:sectPr w:rsidR="00A135C8" w:rsidRPr="00335A59" w:rsidSect="00532640">
      <w:headerReference w:type="default" r:id="rId46"/>
      <w:headerReference w:type="first" r:id="rId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E4CB9" w14:textId="77777777" w:rsidR="009A27AC" w:rsidRDefault="009A27AC" w:rsidP="00EA5AB7">
      <w:pPr>
        <w:spacing w:line="240" w:lineRule="auto"/>
      </w:pPr>
      <w:r>
        <w:separator/>
      </w:r>
    </w:p>
  </w:endnote>
  <w:endnote w:type="continuationSeparator" w:id="0">
    <w:p w14:paraId="4271FFD5" w14:textId="77777777" w:rsidR="009A27AC" w:rsidRDefault="009A27AC" w:rsidP="00EA5A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C9494" w14:textId="77777777" w:rsidR="009A27AC" w:rsidRDefault="009A27AC" w:rsidP="00EA5AB7">
      <w:pPr>
        <w:spacing w:line="240" w:lineRule="auto"/>
      </w:pPr>
      <w:r>
        <w:separator/>
      </w:r>
    </w:p>
  </w:footnote>
  <w:footnote w:type="continuationSeparator" w:id="0">
    <w:p w14:paraId="3230DE95" w14:textId="77777777" w:rsidR="009A27AC" w:rsidRDefault="009A27AC" w:rsidP="00EA5AB7">
      <w:pPr>
        <w:spacing w:line="240" w:lineRule="auto"/>
      </w:pPr>
      <w:r>
        <w:continuationSeparator/>
      </w:r>
    </w:p>
  </w:footnote>
  <w:footnote w:id="1">
    <w:p w14:paraId="57F793E2" w14:textId="01107A9A" w:rsidR="00E716BE" w:rsidRDefault="00E716BE">
      <w:pPr>
        <w:pStyle w:val="FootnoteText"/>
      </w:pPr>
      <w:r>
        <w:rPr>
          <w:rStyle w:val="FootnoteReference"/>
        </w:rPr>
        <w:footnoteRef/>
      </w:r>
      <w:r>
        <w:t xml:space="preserve"> </w:t>
      </w:r>
      <w:hyperlink r:id="rId1" w:history="1">
        <w:r w:rsidRPr="004071CD">
          <w:rPr>
            <w:rStyle w:val="Hyperlink"/>
          </w:rPr>
          <w:t>http://science.howstuffworks.com/environmental/green-science/global-warming4.htm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87729" w14:textId="0073D174" w:rsidR="00E716BE" w:rsidRPr="00787C15" w:rsidRDefault="00E716BE" w:rsidP="00532640">
    <w:pPr>
      <w:pStyle w:val="Header"/>
      <w:tabs>
        <w:tab w:val="clear" w:pos="4513"/>
        <w:tab w:val="clear" w:pos="9026"/>
        <w:tab w:val="center" w:pos="4820"/>
        <w:tab w:val="right" w:pos="10466"/>
      </w:tabs>
    </w:pPr>
    <w:r w:rsidRPr="00787C15">
      <w:rPr>
        <w:noProof/>
        <w:lang w:val="en-US"/>
      </w:rPr>
      <w:drawing>
        <wp:anchor distT="0" distB="0" distL="114300" distR="114300" simplePos="0" relativeHeight="251661312" behindDoc="0" locked="0" layoutInCell="1" allowOverlap="1" wp14:anchorId="7D2FEAE4" wp14:editId="325327C9">
          <wp:simplePos x="0" y="0"/>
          <wp:positionH relativeFrom="column">
            <wp:posOffset>635</wp:posOffset>
          </wp:positionH>
          <wp:positionV relativeFrom="paragraph">
            <wp:posOffset>-96520</wp:posOffset>
          </wp:positionV>
          <wp:extent cx="1422400" cy="633730"/>
          <wp:effectExtent l="0" t="0" r="6350" b="0"/>
          <wp:wrapNone/>
          <wp:docPr id="88" name="Picture 88" descr="MathsNZ Student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thsNZ Students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633730"/>
                  </a:xfrm>
                  <a:prstGeom prst="rect">
                    <a:avLst/>
                  </a:prstGeom>
                  <a:noFill/>
                </pic:spPr>
              </pic:pic>
            </a:graphicData>
          </a:graphic>
          <wp14:sizeRelH relativeFrom="page">
            <wp14:pctWidth>0</wp14:pctWidth>
          </wp14:sizeRelH>
          <wp14:sizeRelV relativeFrom="page">
            <wp14:pctHeight>0</wp14:pctHeight>
          </wp14:sizeRelV>
        </wp:anchor>
      </w:drawing>
    </w:r>
    <w:r>
      <w:tab/>
    </w:r>
    <w:r>
      <w:tab/>
      <w:t>NCEA Level 3 - 3.8 Time Series</w:t>
    </w:r>
  </w:p>
  <w:p w14:paraId="551E272C" w14:textId="51FBD874" w:rsidR="00E716BE" w:rsidRPr="00532640" w:rsidRDefault="00E716BE" w:rsidP="00532640">
    <w:pPr>
      <w:pStyle w:val="Header"/>
      <w:tabs>
        <w:tab w:val="clear" w:pos="4513"/>
        <w:tab w:val="clear" w:pos="9026"/>
        <w:tab w:val="left" w:pos="3789"/>
        <w:tab w:val="center" w:pos="4820"/>
        <w:tab w:val="right" w:pos="10466"/>
      </w:tabs>
      <w:rPr>
        <w:color w:val="538135" w:themeColor="accent6" w:themeShade="BF"/>
      </w:rPr>
    </w:pPr>
    <w:r w:rsidRPr="00787C15">
      <w:tab/>
    </w:r>
    <w:r>
      <w:tab/>
    </w:r>
    <w:r w:rsidRPr="00787C15">
      <w:tab/>
    </w:r>
    <w:hyperlink r:id="rId2" w:history="1">
      <w:r w:rsidRPr="00F86AB2">
        <w:rPr>
          <w:rStyle w:val="Hyperlink"/>
        </w:rPr>
        <w:t>students.mathsnz.com</w:t>
      </w:r>
    </w:hyperlink>
    <w:r w:rsidRPr="00F86AB2">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5945E" w14:textId="44C68A4C" w:rsidR="00E716BE" w:rsidRPr="00787C15" w:rsidRDefault="00E716BE" w:rsidP="00532640">
    <w:pPr>
      <w:pStyle w:val="Header"/>
      <w:tabs>
        <w:tab w:val="clear" w:pos="4513"/>
        <w:tab w:val="clear" w:pos="9026"/>
        <w:tab w:val="center" w:pos="4820"/>
        <w:tab w:val="right" w:pos="10466"/>
      </w:tabs>
    </w:pPr>
    <w:r w:rsidRPr="00787C15">
      <w:rPr>
        <w:noProof/>
        <w:lang w:val="en-US"/>
      </w:rPr>
      <w:drawing>
        <wp:anchor distT="0" distB="0" distL="114300" distR="114300" simplePos="0" relativeHeight="251659264" behindDoc="0" locked="0" layoutInCell="1" allowOverlap="1" wp14:anchorId="087170AF" wp14:editId="02FC9184">
          <wp:simplePos x="0" y="0"/>
          <wp:positionH relativeFrom="column">
            <wp:posOffset>635</wp:posOffset>
          </wp:positionH>
          <wp:positionV relativeFrom="paragraph">
            <wp:posOffset>-96520</wp:posOffset>
          </wp:positionV>
          <wp:extent cx="1422400" cy="633730"/>
          <wp:effectExtent l="0" t="0" r="6350" b="0"/>
          <wp:wrapNone/>
          <wp:docPr id="144" name="Picture 144" descr="MathsNZ Student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thsNZ Students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633730"/>
                  </a:xfrm>
                  <a:prstGeom prst="rect">
                    <a:avLst/>
                  </a:prstGeom>
                  <a:noFill/>
                </pic:spPr>
              </pic:pic>
            </a:graphicData>
          </a:graphic>
          <wp14:sizeRelH relativeFrom="page">
            <wp14:pctWidth>0</wp14:pctWidth>
          </wp14:sizeRelH>
          <wp14:sizeRelV relativeFrom="page">
            <wp14:pctHeight>0</wp14:pctHeight>
          </wp14:sizeRelV>
        </wp:anchor>
      </w:drawing>
    </w:r>
    <w:r w:rsidRPr="00787C15">
      <w:tab/>
    </w:r>
    <w:r w:rsidRPr="00787C15">
      <w:tab/>
      <w:t>NCEA Level 3 - 3.</w:t>
    </w:r>
    <w:r>
      <w:t>8 Time Series</w:t>
    </w:r>
  </w:p>
  <w:p w14:paraId="775D8BA2" w14:textId="519D4CA1" w:rsidR="00E716BE" w:rsidRPr="00532640" w:rsidRDefault="00E716BE" w:rsidP="00532640">
    <w:pPr>
      <w:pStyle w:val="Header"/>
      <w:tabs>
        <w:tab w:val="clear" w:pos="4513"/>
        <w:tab w:val="clear" w:pos="9026"/>
        <w:tab w:val="left" w:pos="3789"/>
        <w:tab w:val="center" w:pos="4820"/>
        <w:tab w:val="right" w:pos="10466"/>
      </w:tabs>
      <w:rPr>
        <w:color w:val="538135" w:themeColor="accent6" w:themeShade="BF"/>
      </w:rPr>
    </w:pPr>
    <w:r w:rsidRPr="00787C15">
      <w:tab/>
    </w:r>
    <w:r>
      <w:tab/>
    </w:r>
    <w:r w:rsidRPr="00787C15">
      <w:tab/>
    </w:r>
    <w:hyperlink r:id="rId2" w:history="1">
      <w:r w:rsidRPr="00F86AB2">
        <w:rPr>
          <w:rStyle w:val="Hyperlink"/>
        </w:rPr>
        <w:t>students.mathsnz.com</w:t>
      </w:r>
    </w:hyperlink>
    <w:r w:rsidRPr="00F86AB2">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B0ACC"/>
    <w:multiLevelType w:val="hybridMultilevel"/>
    <w:tmpl w:val="7DACCBA4"/>
    <w:lvl w:ilvl="0" w:tplc="A7D4EA20">
      <w:start w:val="2"/>
      <w:numFmt w:val="bullet"/>
      <w:lvlText w:val="-"/>
      <w:lvlJc w:val="left"/>
      <w:pPr>
        <w:ind w:left="720" w:hanging="360"/>
      </w:pPr>
      <w:rPr>
        <w:rFonts w:ascii="Palatino Linotype" w:eastAsiaTheme="minorHAnsi" w:hAnsi="Palatino Linotype" w:cstheme="minorBidi"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D86755"/>
    <w:multiLevelType w:val="hybridMultilevel"/>
    <w:tmpl w:val="FB3028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D11020C"/>
    <w:multiLevelType w:val="hybridMultilevel"/>
    <w:tmpl w:val="57D274B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1B86E75"/>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53F590F"/>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6015947"/>
    <w:multiLevelType w:val="hybridMultilevel"/>
    <w:tmpl w:val="563C9C8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7C059C2"/>
    <w:multiLevelType w:val="hybridMultilevel"/>
    <w:tmpl w:val="EF2CF6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8C60C6E"/>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3064466"/>
    <w:multiLevelType w:val="hybridMultilevel"/>
    <w:tmpl w:val="81B6B3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36E68D6"/>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D1F3FA3"/>
    <w:multiLevelType w:val="hybridMultilevel"/>
    <w:tmpl w:val="7624DB8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2FE80CE8"/>
    <w:multiLevelType w:val="hybridMultilevel"/>
    <w:tmpl w:val="0E58BB2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30170EBC"/>
    <w:multiLevelType w:val="hybridMultilevel"/>
    <w:tmpl w:val="57D274B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11416B5"/>
    <w:multiLevelType w:val="hybridMultilevel"/>
    <w:tmpl w:val="966A0A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2A2410D"/>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3B26825"/>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3C84C4B"/>
    <w:multiLevelType w:val="hybridMultilevel"/>
    <w:tmpl w:val="6726B580"/>
    <w:lvl w:ilvl="0" w:tplc="F6861FA6">
      <w:start w:val="1"/>
      <w:numFmt w:val="decimal"/>
      <w:lvlText w:val="%1."/>
      <w:lvlJc w:val="left"/>
      <w:pPr>
        <w:ind w:left="360" w:hanging="360"/>
      </w:pPr>
      <w:rPr>
        <w:rFonts w:hint="default"/>
        <w:sz w:val="1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3C3A37A0"/>
    <w:multiLevelType w:val="hybridMultilevel"/>
    <w:tmpl w:val="57D274B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062337A"/>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5D53A7F"/>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65F6F78"/>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72D49D5"/>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7D91DB7"/>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87276CC"/>
    <w:multiLevelType w:val="hybridMultilevel"/>
    <w:tmpl w:val="FF44858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9C3023D"/>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C2E3366"/>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EC63518"/>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1F45626"/>
    <w:multiLevelType w:val="hybridMultilevel"/>
    <w:tmpl w:val="3E5A6B9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854444E"/>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D4970B5"/>
    <w:multiLevelType w:val="hybridMultilevel"/>
    <w:tmpl w:val="1D84A30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0C3430A"/>
    <w:multiLevelType w:val="hybridMultilevel"/>
    <w:tmpl w:val="5F468C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712A1E8E"/>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2E33894"/>
    <w:multiLevelType w:val="hybridMultilevel"/>
    <w:tmpl w:val="B6E4D8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7AD347CF"/>
    <w:multiLevelType w:val="hybridMultilevel"/>
    <w:tmpl w:val="578E3E8A"/>
    <w:lvl w:ilvl="0" w:tplc="3AE00404">
      <w:numFmt w:val="bullet"/>
      <w:lvlText w:val="-"/>
      <w:lvlJc w:val="left"/>
      <w:pPr>
        <w:ind w:left="720" w:hanging="360"/>
      </w:pPr>
      <w:rPr>
        <w:rFonts w:ascii="Palatino Linotype" w:eastAsiaTheme="minorHAnsi" w:hAnsi="Palatino Linotype"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D686334"/>
    <w:multiLevelType w:val="hybridMultilevel"/>
    <w:tmpl w:val="7A6E50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6"/>
  </w:num>
  <w:num w:numId="2">
    <w:abstractNumId w:val="13"/>
  </w:num>
  <w:num w:numId="3">
    <w:abstractNumId w:val="34"/>
  </w:num>
  <w:num w:numId="4">
    <w:abstractNumId w:val="23"/>
  </w:num>
  <w:num w:numId="5">
    <w:abstractNumId w:val="30"/>
  </w:num>
  <w:num w:numId="6">
    <w:abstractNumId w:val="0"/>
  </w:num>
  <w:num w:numId="7">
    <w:abstractNumId w:val="19"/>
  </w:num>
  <w:num w:numId="8">
    <w:abstractNumId w:val="27"/>
  </w:num>
  <w:num w:numId="9">
    <w:abstractNumId w:val="29"/>
  </w:num>
  <w:num w:numId="10">
    <w:abstractNumId w:val="22"/>
  </w:num>
  <w:num w:numId="11">
    <w:abstractNumId w:val="5"/>
  </w:num>
  <w:num w:numId="12">
    <w:abstractNumId w:val="1"/>
  </w:num>
  <w:num w:numId="13">
    <w:abstractNumId w:val="8"/>
  </w:num>
  <w:num w:numId="14">
    <w:abstractNumId w:val="4"/>
  </w:num>
  <w:num w:numId="15">
    <w:abstractNumId w:val="26"/>
  </w:num>
  <w:num w:numId="16">
    <w:abstractNumId w:val="7"/>
  </w:num>
  <w:num w:numId="17">
    <w:abstractNumId w:val="14"/>
  </w:num>
  <w:num w:numId="18">
    <w:abstractNumId w:val="32"/>
  </w:num>
  <w:num w:numId="19">
    <w:abstractNumId w:val="24"/>
  </w:num>
  <w:num w:numId="20">
    <w:abstractNumId w:val="28"/>
  </w:num>
  <w:num w:numId="21">
    <w:abstractNumId w:val="20"/>
  </w:num>
  <w:num w:numId="22">
    <w:abstractNumId w:val="33"/>
  </w:num>
  <w:num w:numId="23">
    <w:abstractNumId w:val="3"/>
  </w:num>
  <w:num w:numId="24">
    <w:abstractNumId w:val="2"/>
  </w:num>
  <w:num w:numId="25">
    <w:abstractNumId w:val="12"/>
  </w:num>
  <w:num w:numId="26">
    <w:abstractNumId w:val="18"/>
  </w:num>
  <w:num w:numId="27">
    <w:abstractNumId w:val="9"/>
  </w:num>
  <w:num w:numId="28">
    <w:abstractNumId w:val="17"/>
  </w:num>
  <w:num w:numId="29">
    <w:abstractNumId w:val="21"/>
  </w:num>
  <w:num w:numId="30">
    <w:abstractNumId w:val="15"/>
  </w:num>
  <w:num w:numId="31">
    <w:abstractNumId w:val="25"/>
  </w:num>
  <w:num w:numId="32">
    <w:abstractNumId w:val="31"/>
  </w:num>
  <w:num w:numId="33">
    <w:abstractNumId w:val="10"/>
  </w:num>
  <w:num w:numId="34">
    <w:abstractNumId w:val="1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E9B"/>
    <w:rsid w:val="000022F7"/>
    <w:rsid w:val="000028EC"/>
    <w:rsid w:val="00005038"/>
    <w:rsid w:val="00007A02"/>
    <w:rsid w:val="000201C8"/>
    <w:rsid w:val="0002187C"/>
    <w:rsid w:val="00053003"/>
    <w:rsid w:val="00071024"/>
    <w:rsid w:val="000924DC"/>
    <w:rsid w:val="00094BBE"/>
    <w:rsid w:val="000C1C25"/>
    <w:rsid w:val="000C3D8D"/>
    <w:rsid w:val="000E1003"/>
    <w:rsid w:val="000E6863"/>
    <w:rsid w:val="00127D49"/>
    <w:rsid w:val="00172C30"/>
    <w:rsid w:val="001A23CB"/>
    <w:rsid w:val="001B0408"/>
    <w:rsid w:val="001B7CB6"/>
    <w:rsid w:val="001C0196"/>
    <w:rsid w:val="001C2CB4"/>
    <w:rsid w:val="001F586D"/>
    <w:rsid w:val="001F72E3"/>
    <w:rsid w:val="002476A3"/>
    <w:rsid w:val="00253EDD"/>
    <w:rsid w:val="00256B83"/>
    <w:rsid w:val="0026739A"/>
    <w:rsid w:val="00271499"/>
    <w:rsid w:val="0027326A"/>
    <w:rsid w:val="00276EB7"/>
    <w:rsid w:val="002A418A"/>
    <w:rsid w:val="002F6B8F"/>
    <w:rsid w:val="003136D7"/>
    <w:rsid w:val="00335A59"/>
    <w:rsid w:val="00352A16"/>
    <w:rsid w:val="0037797C"/>
    <w:rsid w:val="00377C67"/>
    <w:rsid w:val="003922B3"/>
    <w:rsid w:val="003A0087"/>
    <w:rsid w:val="003A4844"/>
    <w:rsid w:val="003C7E11"/>
    <w:rsid w:val="003D126F"/>
    <w:rsid w:val="0042154F"/>
    <w:rsid w:val="00431262"/>
    <w:rsid w:val="004321BB"/>
    <w:rsid w:val="00436DD0"/>
    <w:rsid w:val="004414CF"/>
    <w:rsid w:val="00442792"/>
    <w:rsid w:val="0044594E"/>
    <w:rsid w:val="00460FBC"/>
    <w:rsid w:val="004852B7"/>
    <w:rsid w:val="004A1EC6"/>
    <w:rsid w:val="004B72DE"/>
    <w:rsid w:val="004B7513"/>
    <w:rsid w:val="004C647C"/>
    <w:rsid w:val="004E07AF"/>
    <w:rsid w:val="004F3D5A"/>
    <w:rsid w:val="00512DEF"/>
    <w:rsid w:val="00532640"/>
    <w:rsid w:val="00532CC2"/>
    <w:rsid w:val="00534CD7"/>
    <w:rsid w:val="00542E30"/>
    <w:rsid w:val="00585AB4"/>
    <w:rsid w:val="005A2F71"/>
    <w:rsid w:val="005A3F1B"/>
    <w:rsid w:val="005A4086"/>
    <w:rsid w:val="005B3D42"/>
    <w:rsid w:val="005C561C"/>
    <w:rsid w:val="005F70F9"/>
    <w:rsid w:val="00622242"/>
    <w:rsid w:val="00624BDC"/>
    <w:rsid w:val="006436BB"/>
    <w:rsid w:val="00652E6A"/>
    <w:rsid w:val="006E54FB"/>
    <w:rsid w:val="00700C36"/>
    <w:rsid w:val="007025CB"/>
    <w:rsid w:val="00705CDC"/>
    <w:rsid w:val="00715098"/>
    <w:rsid w:val="00715520"/>
    <w:rsid w:val="00725547"/>
    <w:rsid w:val="00734689"/>
    <w:rsid w:val="0074397B"/>
    <w:rsid w:val="007759EA"/>
    <w:rsid w:val="007C7F76"/>
    <w:rsid w:val="007D254A"/>
    <w:rsid w:val="007D58EF"/>
    <w:rsid w:val="007E18FA"/>
    <w:rsid w:val="007F2A09"/>
    <w:rsid w:val="00802B56"/>
    <w:rsid w:val="008159C8"/>
    <w:rsid w:val="00816A5A"/>
    <w:rsid w:val="008173F0"/>
    <w:rsid w:val="008347CF"/>
    <w:rsid w:val="00837857"/>
    <w:rsid w:val="00840DAB"/>
    <w:rsid w:val="00842460"/>
    <w:rsid w:val="00860E8F"/>
    <w:rsid w:val="0089172E"/>
    <w:rsid w:val="00896BB9"/>
    <w:rsid w:val="008A6927"/>
    <w:rsid w:val="008B2AA5"/>
    <w:rsid w:val="008B7547"/>
    <w:rsid w:val="008C1076"/>
    <w:rsid w:val="008C4967"/>
    <w:rsid w:val="008C6BAA"/>
    <w:rsid w:val="008D30D1"/>
    <w:rsid w:val="008D6140"/>
    <w:rsid w:val="008D680E"/>
    <w:rsid w:val="008E3251"/>
    <w:rsid w:val="008F71AE"/>
    <w:rsid w:val="00927FFC"/>
    <w:rsid w:val="0093186A"/>
    <w:rsid w:val="00937577"/>
    <w:rsid w:val="00960F7D"/>
    <w:rsid w:val="0096540D"/>
    <w:rsid w:val="00975C54"/>
    <w:rsid w:val="009767DA"/>
    <w:rsid w:val="00992D67"/>
    <w:rsid w:val="009A27AC"/>
    <w:rsid w:val="009A3A83"/>
    <w:rsid w:val="00A00936"/>
    <w:rsid w:val="00A0712B"/>
    <w:rsid w:val="00A135C8"/>
    <w:rsid w:val="00A41CA7"/>
    <w:rsid w:val="00A440C6"/>
    <w:rsid w:val="00A46CEB"/>
    <w:rsid w:val="00A61C7F"/>
    <w:rsid w:val="00AD797F"/>
    <w:rsid w:val="00AF031B"/>
    <w:rsid w:val="00B12C74"/>
    <w:rsid w:val="00B325C8"/>
    <w:rsid w:val="00B344F9"/>
    <w:rsid w:val="00B405A7"/>
    <w:rsid w:val="00B44BE8"/>
    <w:rsid w:val="00B451D0"/>
    <w:rsid w:val="00B7001F"/>
    <w:rsid w:val="00BA7BEC"/>
    <w:rsid w:val="00BB2526"/>
    <w:rsid w:val="00BB43AF"/>
    <w:rsid w:val="00BD5D03"/>
    <w:rsid w:val="00BD5E30"/>
    <w:rsid w:val="00BE24DB"/>
    <w:rsid w:val="00BE6914"/>
    <w:rsid w:val="00BE71C4"/>
    <w:rsid w:val="00BE74FA"/>
    <w:rsid w:val="00BE7D3E"/>
    <w:rsid w:val="00C873C7"/>
    <w:rsid w:val="00CA13E9"/>
    <w:rsid w:val="00CA4353"/>
    <w:rsid w:val="00CA7AF1"/>
    <w:rsid w:val="00CB6791"/>
    <w:rsid w:val="00D2122E"/>
    <w:rsid w:val="00D21936"/>
    <w:rsid w:val="00D517D7"/>
    <w:rsid w:val="00D57A3A"/>
    <w:rsid w:val="00D61831"/>
    <w:rsid w:val="00D7703A"/>
    <w:rsid w:val="00DA42AE"/>
    <w:rsid w:val="00DA4390"/>
    <w:rsid w:val="00DC6189"/>
    <w:rsid w:val="00DE59A0"/>
    <w:rsid w:val="00DF217F"/>
    <w:rsid w:val="00DF7EEF"/>
    <w:rsid w:val="00E02294"/>
    <w:rsid w:val="00E0556E"/>
    <w:rsid w:val="00E10641"/>
    <w:rsid w:val="00E36AD3"/>
    <w:rsid w:val="00E47BF0"/>
    <w:rsid w:val="00E555CE"/>
    <w:rsid w:val="00E5689F"/>
    <w:rsid w:val="00E716BE"/>
    <w:rsid w:val="00E951C5"/>
    <w:rsid w:val="00E95776"/>
    <w:rsid w:val="00EA522A"/>
    <w:rsid w:val="00EA5AB7"/>
    <w:rsid w:val="00EB7E45"/>
    <w:rsid w:val="00EC713E"/>
    <w:rsid w:val="00EC7CA7"/>
    <w:rsid w:val="00ED2AF8"/>
    <w:rsid w:val="00EF5307"/>
    <w:rsid w:val="00F27335"/>
    <w:rsid w:val="00F51EF4"/>
    <w:rsid w:val="00F86A58"/>
    <w:rsid w:val="00F86B57"/>
    <w:rsid w:val="00FA2E9B"/>
    <w:rsid w:val="00FC739C"/>
    <w:rsid w:val="00FF319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560CE"/>
  <w15:chartTrackingRefBased/>
  <w15:docId w15:val="{77205A48-F0A9-4685-A0AC-AA48B8AB3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89F"/>
    <w:pPr>
      <w:spacing w:after="0" w:line="276" w:lineRule="auto"/>
    </w:pPr>
    <w:rPr>
      <w:rFonts w:ascii="Century Gothic" w:hAnsi="Century Gothic"/>
    </w:rPr>
  </w:style>
  <w:style w:type="paragraph" w:styleId="Heading1">
    <w:name w:val="heading 1"/>
    <w:basedOn w:val="Heading2"/>
    <w:next w:val="Normal"/>
    <w:link w:val="Heading1Char"/>
    <w:uiPriority w:val="9"/>
    <w:qFormat/>
    <w:rsid w:val="00E95776"/>
    <w:pPr>
      <w:outlineLvl w:val="0"/>
    </w:pPr>
    <w:rPr>
      <w:sz w:val="32"/>
    </w:rPr>
  </w:style>
  <w:style w:type="paragraph" w:styleId="Heading2">
    <w:name w:val="heading 2"/>
    <w:basedOn w:val="Normal"/>
    <w:next w:val="Normal"/>
    <w:link w:val="Heading2Char"/>
    <w:uiPriority w:val="9"/>
    <w:unhideWhenUsed/>
    <w:qFormat/>
    <w:rsid w:val="00E95776"/>
    <w:pPr>
      <w:pBdr>
        <w:bottom w:val="single" w:sz="4" w:space="1" w:color="auto"/>
      </w:pBdr>
      <w:jc w:val="cente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unhideWhenUsed/>
    <w:rsid w:val="00FA2E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A00936"/>
    <w:pPr>
      <w:ind w:left="720"/>
      <w:contextualSpacing/>
    </w:pPr>
  </w:style>
  <w:style w:type="character" w:styleId="Hyperlink">
    <w:name w:val="Hyperlink"/>
    <w:basedOn w:val="DefaultParagraphFont"/>
    <w:uiPriority w:val="99"/>
    <w:unhideWhenUsed/>
    <w:rsid w:val="00EA5AB7"/>
    <w:rPr>
      <w:color w:val="0563C1" w:themeColor="hyperlink"/>
      <w:u w:val="single"/>
    </w:rPr>
  </w:style>
  <w:style w:type="table" w:styleId="TableGrid">
    <w:name w:val="Table Grid"/>
    <w:basedOn w:val="TableNormal"/>
    <w:uiPriority w:val="59"/>
    <w:rsid w:val="00EA5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5AB7"/>
    <w:pPr>
      <w:tabs>
        <w:tab w:val="center" w:pos="4513"/>
        <w:tab w:val="right" w:pos="9026"/>
      </w:tabs>
      <w:spacing w:line="240" w:lineRule="auto"/>
    </w:pPr>
  </w:style>
  <w:style w:type="character" w:customStyle="1" w:styleId="HeaderChar">
    <w:name w:val="Header Char"/>
    <w:basedOn w:val="DefaultParagraphFont"/>
    <w:link w:val="Header"/>
    <w:uiPriority w:val="99"/>
    <w:rsid w:val="00EA5AB7"/>
    <w:rPr>
      <w:rFonts w:ascii="Palatino Linotype" w:hAnsi="Palatino Linotype"/>
    </w:rPr>
  </w:style>
  <w:style w:type="paragraph" w:styleId="Footer">
    <w:name w:val="footer"/>
    <w:basedOn w:val="Normal"/>
    <w:link w:val="FooterChar"/>
    <w:uiPriority w:val="99"/>
    <w:unhideWhenUsed/>
    <w:rsid w:val="00EA5AB7"/>
    <w:pPr>
      <w:tabs>
        <w:tab w:val="center" w:pos="4513"/>
        <w:tab w:val="right" w:pos="9026"/>
      </w:tabs>
      <w:spacing w:line="240" w:lineRule="auto"/>
    </w:pPr>
  </w:style>
  <w:style w:type="character" w:customStyle="1" w:styleId="FooterChar">
    <w:name w:val="Footer Char"/>
    <w:basedOn w:val="DefaultParagraphFont"/>
    <w:link w:val="Footer"/>
    <w:uiPriority w:val="99"/>
    <w:rsid w:val="00EA5AB7"/>
    <w:rPr>
      <w:rFonts w:ascii="Palatino Linotype" w:hAnsi="Palatino Linotype"/>
    </w:rPr>
  </w:style>
  <w:style w:type="paragraph" w:styleId="BalloonText">
    <w:name w:val="Balloon Text"/>
    <w:basedOn w:val="Normal"/>
    <w:link w:val="BalloonTextChar"/>
    <w:uiPriority w:val="99"/>
    <w:semiHidden/>
    <w:unhideWhenUsed/>
    <w:rsid w:val="008173F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3F0"/>
    <w:rPr>
      <w:rFonts w:ascii="Segoe UI" w:hAnsi="Segoe UI" w:cs="Segoe UI"/>
      <w:sz w:val="18"/>
      <w:szCs w:val="18"/>
    </w:rPr>
  </w:style>
  <w:style w:type="paragraph" w:styleId="NoSpacing">
    <w:name w:val="No Spacing"/>
    <w:uiPriority w:val="1"/>
    <w:qFormat/>
    <w:rsid w:val="001A23CB"/>
    <w:pPr>
      <w:spacing w:after="0" w:line="240" w:lineRule="auto"/>
    </w:pPr>
  </w:style>
  <w:style w:type="paragraph" w:customStyle="1" w:styleId="NCEAbodytext">
    <w:name w:val="NCEA bodytext"/>
    <w:rsid w:val="001A23CB"/>
    <w:pPr>
      <w:tabs>
        <w:tab w:val="left" w:pos="397"/>
        <w:tab w:val="left" w:pos="794"/>
        <w:tab w:val="left" w:pos="1191"/>
      </w:tabs>
      <w:spacing w:before="120" w:after="120" w:line="240" w:lineRule="auto"/>
    </w:pPr>
    <w:rPr>
      <w:rFonts w:ascii="Arial" w:eastAsia="Times New Roman" w:hAnsi="Arial" w:cs="Arial"/>
      <w:szCs w:val="20"/>
      <w:lang w:eastAsia="en-NZ"/>
    </w:rPr>
  </w:style>
  <w:style w:type="character" w:styleId="PlaceholderText">
    <w:name w:val="Placeholder Text"/>
    <w:basedOn w:val="DefaultParagraphFont"/>
    <w:uiPriority w:val="99"/>
    <w:semiHidden/>
    <w:rsid w:val="00F86A58"/>
    <w:rPr>
      <w:color w:val="808080"/>
    </w:rPr>
  </w:style>
  <w:style w:type="character" w:customStyle="1" w:styleId="Heading2Char">
    <w:name w:val="Heading 2 Char"/>
    <w:basedOn w:val="DefaultParagraphFont"/>
    <w:link w:val="Heading2"/>
    <w:uiPriority w:val="9"/>
    <w:rsid w:val="00E95776"/>
    <w:rPr>
      <w:rFonts w:ascii="Century Gothic" w:hAnsi="Century Gothic"/>
      <w:b/>
    </w:rPr>
  </w:style>
  <w:style w:type="character" w:customStyle="1" w:styleId="Heading1Char">
    <w:name w:val="Heading 1 Char"/>
    <w:basedOn w:val="DefaultParagraphFont"/>
    <w:link w:val="Heading1"/>
    <w:uiPriority w:val="9"/>
    <w:rsid w:val="00E95776"/>
    <w:rPr>
      <w:rFonts w:ascii="Century Gothic" w:hAnsi="Century Gothic"/>
      <w:b/>
      <w:sz w:val="32"/>
    </w:rPr>
  </w:style>
  <w:style w:type="paragraph" w:styleId="TOCHeading">
    <w:name w:val="TOC Heading"/>
    <w:basedOn w:val="Heading1"/>
    <w:next w:val="Normal"/>
    <w:uiPriority w:val="39"/>
    <w:unhideWhenUsed/>
    <w:qFormat/>
    <w:rsid w:val="00127D49"/>
    <w:pPr>
      <w:keepNext/>
      <w:keepLines/>
      <w:spacing w:before="240" w:line="259" w:lineRule="auto"/>
      <w:jc w:val="left"/>
      <w:outlineLvl w:val="9"/>
    </w:pPr>
    <w:rPr>
      <w:rFonts w:asciiTheme="majorHAnsi" w:eastAsiaTheme="majorEastAsia" w:hAnsiTheme="majorHAnsi" w:cstheme="majorBidi"/>
      <w:b w:val="0"/>
      <w:color w:val="2E74B5" w:themeColor="accent1" w:themeShade="BF"/>
      <w:szCs w:val="32"/>
      <w:lang w:val="en-US"/>
    </w:rPr>
  </w:style>
  <w:style w:type="paragraph" w:styleId="TOC1">
    <w:name w:val="toc 1"/>
    <w:basedOn w:val="Normal"/>
    <w:next w:val="Normal"/>
    <w:autoRedefine/>
    <w:uiPriority w:val="39"/>
    <w:unhideWhenUsed/>
    <w:rsid w:val="00127D49"/>
    <w:pPr>
      <w:spacing w:after="100"/>
    </w:pPr>
  </w:style>
  <w:style w:type="paragraph" w:styleId="TOC2">
    <w:name w:val="toc 2"/>
    <w:basedOn w:val="Normal"/>
    <w:next w:val="Normal"/>
    <w:autoRedefine/>
    <w:uiPriority w:val="39"/>
    <w:unhideWhenUsed/>
    <w:rsid w:val="00127D49"/>
    <w:pPr>
      <w:spacing w:after="100"/>
      <w:ind w:left="220"/>
    </w:pPr>
  </w:style>
  <w:style w:type="paragraph" w:styleId="FootnoteText">
    <w:name w:val="footnote text"/>
    <w:basedOn w:val="Normal"/>
    <w:link w:val="FootnoteTextChar"/>
    <w:uiPriority w:val="99"/>
    <w:semiHidden/>
    <w:unhideWhenUsed/>
    <w:rsid w:val="00E5689F"/>
    <w:pPr>
      <w:spacing w:line="240" w:lineRule="auto"/>
    </w:pPr>
    <w:rPr>
      <w:sz w:val="20"/>
      <w:szCs w:val="20"/>
    </w:rPr>
  </w:style>
  <w:style w:type="character" w:customStyle="1" w:styleId="FootnoteTextChar">
    <w:name w:val="Footnote Text Char"/>
    <w:basedOn w:val="DefaultParagraphFont"/>
    <w:link w:val="FootnoteText"/>
    <w:uiPriority w:val="99"/>
    <w:semiHidden/>
    <w:rsid w:val="00E5689F"/>
    <w:rPr>
      <w:rFonts w:ascii="Century Gothic" w:hAnsi="Century Gothic"/>
      <w:sz w:val="20"/>
      <w:szCs w:val="20"/>
    </w:rPr>
  </w:style>
  <w:style w:type="character" w:styleId="FootnoteReference">
    <w:name w:val="footnote reference"/>
    <w:basedOn w:val="DefaultParagraphFont"/>
    <w:uiPriority w:val="99"/>
    <w:semiHidden/>
    <w:unhideWhenUsed/>
    <w:rsid w:val="00E568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jake4maths.com/grapher" TargetMode="Externa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wills@mathsnz.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mathsnz.com/inzight-tips/"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cience.howstuffworks.com/environmental/green-science/global-warming4.ht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tudents.mathsnz.com/" TargetMode="External"/><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2" Type="http://schemas.openxmlformats.org/officeDocument/2006/relationships/hyperlink" Target="http://students.mathsnz.com/" TargetMode="External"/><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BDE92C9622F64E8BCB7F378DFCE135" ma:contentTypeVersion="1" ma:contentTypeDescription="Create a new document." ma:contentTypeScope="" ma:versionID="ec1706349640904b8caa4eda41e337a0">
  <xsd:schema xmlns:xsd="http://www.w3.org/2001/XMLSchema" xmlns:xs="http://www.w3.org/2001/XMLSchema" xmlns:p="http://schemas.microsoft.com/office/2006/metadata/properties" xmlns:ns3="3fdcb4de-afca-461b-bd94-ae8a44ceb50c" targetNamespace="http://schemas.microsoft.com/office/2006/metadata/properties" ma:root="true" ma:fieldsID="f864314408ed98906c10555b58619a41" ns3:_="">
    <xsd:import namespace="3fdcb4de-afca-461b-bd94-ae8a44ceb50c"/>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cb4de-afca-461b-bd94-ae8a44ceb5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92E6E-463E-421D-AEAA-1BAFE49C2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cb4de-afca-461b-bd94-ae8a44ceb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7C932-708E-40A1-BDAD-5247E910B2D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00C581-9867-42A3-9589-F38E817D0E4D}">
  <ds:schemaRefs>
    <ds:schemaRef ds:uri="http://schemas.microsoft.com/sharepoint/v3/contenttype/forms"/>
  </ds:schemaRefs>
</ds:datastoreItem>
</file>

<file path=customXml/itemProps4.xml><?xml version="1.0" encoding="utf-8"?>
<ds:datastoreItem xmlns:ds="http://schemas.openxmlformats.org/officeDocument/2006/customXml" ds:itemID="{D618D260-915E-4E42-9D95-7A75DAD5C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1234</TotalTime>
  <Pages>32</Pages>
  <Words>5402</Words>
  <Characters>30796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Wills</dc:creator>
  <cp:keywords/>
  <dc:description/>
  <cp:lastModifiedBy>Jake Wills</cp:lastModifiedBy>
  <cp:revision>130</cp:revision>
  <cp:lastPrinted>2016-03-15T23:03:00Z</cp:lastPrinted>
  <dcterms:created xsi:type="dcterms:W3CDTF">2014-01-28T20:39:00Z</dcterms:created>
  <dcterms:modified xsi:type="dcterms:W3CDTF">2016-03-15T23:03:00Z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0x010100A0BDE92C9622F64E8BCB7F378DFCE135</vt:lpwstr>
  </property>
  <property fmtid="{D5CDD505-2E9C-101B-9397-08002B2CF9AE}" pid="3" name="IsMyDocuments">
    <vt:bool>true</vt:bool>
  </property>
</Properties>
</file>